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pPr>
      <w:r>
        <w:rPr>
          <w:rFonts w:ascii="Arial" w:cs="Arial" w:eastAsia="Arial" w:hAnsi="Arial"/>
          <w:b/>
          <w:bCs/>
          <w:color w:val="1F3864"/>
          <w:sz w:val="48"/>
          <w:szCs w:val="48"/>
        </w:rPr>
        <w:t xml:space="preserve">Enterprise Program &amp; Project Management</w:t>
      </w:r>
    </w:p>
    <w:p>
      <w:pPr>
        <w:spacing w:after="80"/>
      </w:pPr>
      <w:r>
        <w:rPr>
          <w:rFonts w:ascii="Arial" w:cs="Arial" w:eastAsia="Arial" w:hAnsi="Arial"/>
          <w:color w:val="2E75B6"/>
          <w:sz w:val="28"/>
          <w:szCs w:val="28"/>
        </w:rPr>
        <w:t xml:space="preserve">Leadership Job Family  |  Program, Project &amp; Portfolio Management</w:t>
      </w:r>
    </w:p>
    <w:p>
      <w:pPr>
        <w:spacing w:after="80"/>
      </w:pPr>
      <w:r>
        <w:rPr>
          <w:rFonts w:ascii="Arial" w:cs="Arial" w:eastAsia="Arial" w:hAnsi="Arial"/>
          <w:color w:val="1F3864"/>
          <w:sz w:val="24"/>
          <w:szCs w:val="24"/>
        </w:rPr>
        <w:t xml:space="preserve">4 Leadership Levels  (M2 - M5)</w:t>
      </w:r>
    </w:p>
    <w:p>
      <w:r>
        <w:t xml:space="preserve"/>
      </w:r>
    </w:p>
    <w:p>
      <w:pPr>
        <w:spacing w:after="80"/>
      </w:pPr>
      <w:r>
        <w:rPr>
          <w:rFonts w:ascii="Arial" w:cs="Arial" w:eastAsia="Arial" w:hAnsi="Arial"/>
          <w:sz w:val="22"/>
          <w:szCs w:val="22"/>
        </w:rPr>
        <w:t xml:space="preserve">[Technology Organization]  |  [Company]</w:t>
      </w:r>
    </w:p>
    <w:p>
      <w:pPr>
        <w:spacing w:after="80"/>
      </w:pPr>
      <w:r>
        <w:rPr>
          <w:rFonts w:ascii="Arial" w:cs="Arial" w:eastAsia="Arial" w:hAnsi="Arial"/>
          <w:sz w:val="22"/>
          <w:szCs w:val="22"/>
        </w:rPr>
        <w:t xml:space="preserve">PMI / PMBOK Aligned  |  Agile-Aware  |  Portfolio Investment Governance</w:t>
      </w:r>
    </w:p>
    <w:p>
      <w:pPr>
        <w:spacing w:after="480"/>
      </w:pPr>
      <w:r>
        <w:rPr>
          <w:rFonts w:ascii="Arial" w:cs="Arial" w:eastAsia="Arial" w:hAnsi="Arial"/>
          <w:color w:val="2E75B6"/>
          <w:sz w:val="20"/>
          <w:szCs w:val="20"/>
        </w:rPr>
        <w:t xml:space="preserve">Companion to: Enterprise Program &amp; Project Management  |  Individual Contributor Job Family (T1-T6)</w:t>
      </w:r>
    </w:p>
    <w:p>
      <w:pPr>
        <w:pStyle w:val="Heading1"/>
      </w:pPr>
      <w:r>
        <w:t xml:space="preserve">Job Family Overview</w:t>
      </w:r>
    </w:p>
    <w:p>
      <w:pPr>
        <w:pStyle w:val="Heading2"/>
      </w:pPr>
      <w:r>
        <w:t xml:space="preserve">Family Summary</w:t>
      </w:r>
    </w:p>
    <w:p>
      <w:pPr>
        <w:spacing w:after="120"/>
      </w:pPr>
      <w:r>
        <w:rPr>
          <w:sz w:val="22"/>
          <w:szCs w:val="22"/>
        </w:rPr>
        <w:t xml:space="preserve">The Enterprise Program &amp; Project Management (EPPM) Leadership job family encompasses people leaders who build, develop, and retain high-performing teams of Project Managers, Program Managers, and Portfolio Managers. Leaders in this family combine strong PM methodology expertise with servant leadership, organizational influence, and strategic delivery vision. They drive delivery excellence, portfolio investment governance, and PM capability development across the organization. Unlike Technical Project &amp; Program Management (TPM) leadership, EPPM leadership does not require deep technical domain expertise; sufficient technology literacy to govern delivery health and investment decisions is the expected standard.</w:t>
      </w:r>
    </w:p>
    <w:p>
      <w:pPr>
        <w:pStyle w:val="Heading2"/>
      </w:pPr>
      <w:r>
        <w:t xml:space="preserve">Career Hierarchy</w:t>
      </w:r>
    </w:p>
    <w:p>
      <w:pPr>
        <w:pStyle w:val="ListParagraph"/>
        <w:numPr>
          <w:ilvl w:val="0"/>
          <w:numId w:val="2"/>
        </w:numPr>
      </w:pPr>
      <w:r>
        <w:rPr>
          <w:sz w:val="22"/>
          <w:szCs w:val="22"/>
        </w:rPr>
        <w:t xml:space="preserve">M2 (Manager, Program Management): First-line management. Leads a team of Project Managers; accountable for team performance and project delivery outcomes.</w:t>
      </w:r>
    </w:p>
    <w:p>
      <w:pPr>
        <w:pStyle w:val="ListParagraph"/>
        <w:numPr>
          <w:ilvl w:val="0"/>
          <w:numId w:val="2"/>
        </w:numPr>
      </w:pPr>
      <w:r>
        <w:rPr>
          <w:sz w:val="22"/>
          <w:szCs w:val="22"/>
        </w:rPr>
        <w:t xml:space="preserve">M3 (Senior Manager, Program Management): Manages through managers; oversees multiple programs or a department-level PM function.</w:t>
      </w:r>
    </w:p>
    <w:p>
      <w:pPr>
        <w:pStyle w:val="ListParagraph"/>
        <w:numPr>
          <w:ilvl w:val="0"/>
          <w:numId w:val="2"/>
        </w:numPr>
      </w:pPr>
      <w:r>
        <w:rPr>
          <w:sz w:val="22"/>
          <w:szCs w:val="22"/>
        </w:rPr>
        <w:t xml:space="preserve">M4 (Director, Portfolio Management): Leads the EPPM function for a division or enterprise portfolio; sets portfolio governance and investment standards.</w:t>
      </w:r>
    </w:p>
    <w:p>
      <w:pPr>
        <w:pStyle w:val="ListParagraph"/>
        <w:numPr>
          <w:ilvl w:val="0"/>
          <w:numId w:val="2"/>
        </w:numPr>
      </w:pPr>
      <w:r>
        <w:rPr>
          <w:sz w:val="22"/>
          <w:szCs w:val="22"/>
        </w:rPr>
        <w:t xml:space="preserve">M5 (Senior Director, Enterprise Portfolio Management): Leads the enterprise EPPM organization; defines enterprise portfolio governance vision and PM strategy.</w:t>
      </w:r>
    </w:p>
    <w:p>
      <w:pPr>
        <w:pStyle w:val="Heading2"/>
      </w:pPr>
      <w:r>
        <w:t xml:space="preserve">Levels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2700"/>
        <w:gridCol w:w="4380"/>
        <w:gridCol w:w="2300"/>
      </w:tblGrid>
      <w:tr>
        <w:tc>
          <w:tcPr>
            <w:tcW w:type="dxa" w:w="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Level</w:t>
            </w:r>
          </w:p>
        </w:tc>
        <w:tc>
          <w:tcPr>
            <w:tcW w:type="dxa" w:w="27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Title</w:t>
            </w:r>
          </w:p>
        </w:tc>
        <w:tc>
          <w:tcPr>
            <w:tcW w:type="dxa" w:w="438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Typical Scope</w:t>
            </w:r>
          </w:p>
        </w:tc>
        <w:tc>
          <w:tcPr>
            <w:tcW w:type="dxa" w:w="2300"/>
            <w:tcBorders>
              <w:top w:val="single" w:color="2E75B6" w:sz="4"/>
              <w:left w:val="single" w:color="2E75B6" w:sz="4"/>
              <w:bottom w:val="single" w:color="2E75B6" w:sz="4"/>
              <w:right w:val="single" w:color="2E75B6" w:sz="4"/>
            </w:tcBorders>
            <w:shd w:fill="1F3864" w:val="clear"/>
            <w:tcMar>
              <w:top w:type="dxa" w:w="80"/>
              <w:left w:type="dxa" w:w="120"/>
              <w:bottom w:type="dxa" w:w="80"/>
              <w:right w:type="dxa" w:w="120"/>
            </w:tcMar>
          </w:tcPr>
          <w:p>
            <w:r>
              <w:rPr>
                <w:rFonts w:ascii="Arial" w:cs="Arial" w:eastAsia="Arial" w:hAnsi="Arial"/>
                <w:b/>
                <w:bCs/>
                <w:color w:val="FFFFFF"/>
                <w:sz w:val="20"/>
                <w:szCs w:val="20"/>
              </w:rPr>
              <w:t xml:space="preserve">Experience</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M2</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Manager, Program Management</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Team of 3-8 PMs; multiple projects</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8-12 years PM + 1-3 yrs management</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M3</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Manager, Program Management</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Multiple programs; manages managers</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12-15 years + 3-5 yrs management</w:t>
            </w:r>
          </w:p>
        </w:tc>
      </w:tr>
      <w:tr>
        <w:tc>
          <w:tcPr>
            <w:tcW w:type="dxa" w:w="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M4</w:t>
            </w:r>
          </w:p>
        </w:tc>
        <w:tc>
          <w:tcPr>
            <w:tcW w:type="dxa" w:w="27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Director, Portfolio Management</w:t>
            </w:r>
          </w:p>
        </w:tc>
        <w:tc>
          <w:tcPr>
            <w:tcW w:type="dxa" w:w="438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Division / enterprise portfolio; governance standards</w:t>
            </w:r>
          </w:p>
        </w:tc>
        <w:tc>
          <w:tcPr>
            <w:tcW w:type="dxa" w:w="23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val="false"/>
                <w:bCs w:val="false"/>
                <w:sz w:val="20"/>
                <w:szCs w:val="20"/>
              </w:rPr>
              <w:t xml:space="preserve">15+ years + 5 yrs management</w:t>
            </w:r>
          </w:p>
        </w:tc>
      </w:tr>
      <w:tr>
        <w:tc>
          <w:tcPr>
            <w:tcW w:type="dxa" w:w="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bCs/>
                <w:sz w:val="20"/>
                <w:szCs w:val="20"/>
              </w:rPr>
              <w:t xml:space="preserve">M5</w:t>
            </w:r>
          </w:p>
        </w:tc>
        <w:tc>
          <w:tcPr>
            <w:tcW w:type="dxa" w:w="27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Director, Enterprise Portfolio Management</w:t>
            </w:r>
          </w:p>
        </w:tc>
        <w:tc>
          <w:tcPr>
            <w:tcW w:type="dxa" w:w="43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Enterprise EPPM organization</w:t>
            </w:r>
          </w:p>
        </w:tc>
        <w:tc>
          <w:tcPr>
            <w:tcW w:type="dxa" w:w="230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18+ years + 8 yrs management</w:t>
            </w:r>
          </w:p>
        </w:tc>
      </w:tr>
    </w:tbl>
    <w:p>
      <w:r>
        <w:t xml:space="preserve"/>
      </w:r>
    </w:p>
    <w:p>
      <w:pPr>
        <w:pStyle w:val="Heading2"/>
      </w:pPr>
      <w:r>
        <w:t xml:space="preserve">Transition from Individual Contributor to Leadership</w:t>
      </w:r>
    </w:p>
    <w:p>
      <w:pPr>
        <w:spacing w:after="120"/>
      </w:pPr>
      <w:r>
        <w:rPr>
          <w:sz w:val="22"/>
          <w:szCs w:val="22"/>
        </w:rPr>
        <w:t xml:space="preserve">Moving from a senior EPPM practitioner into management changes the primary success metric from portfolio and program delivery outcomes to team-level PM capability, organizational delivery standards, and the quality of governance across the function. Leaders in the EPPM family are expected to:</w:t>
      </w:r>
    </w:p>
    <w:p>
      <w:pPr>
        <w:pStyle w:val="ListParagraph"/>
        <w:numPr>
          <w:ilvl w:val="0"/>
          <w:numId w:val="2"/>
        </w:numPr>
      </w:pPr>
      <w:r>
        <w:rPr>
          <w:sz w:val="22"/>
          <w:szCs w:val="22"/>
        </w:rPr>
        <w:t xml:space="preserve">Build, develop, and retain high-performing teams of Project Managers, Program Managers, and Portfolio Managers.</w:t>
      </w:r>
    </w:p>
    <w:p>
      <w:pPr>
        <w:pStyle w:val="ListParagraph"/>
        <w:numPr>
          <w:ilvl w:val="0"/>
          <w:numId w:val="2"/>
        </w:numPr>
      </w:pPr>
      <w:r>
        <w:rPr>
          <w:sz w:val="22"/>
          <w:szCs w:val="22"/>
        </w:rPr>
        <w:t xml:space="preserve">Coach and grow PM talent, creating clear development paths aligned to the EPPM IC career pathway.</w:t>
      </w:r>
    </w:p>
    <w:p>
      <w:pPr>
        <w:pStyle w:val="ListParagraph"/>
        <w:numPr>
          <w:ilvl w:val="0"/>
          <w:numId w:val="2"/>
        </w:numPr>
      </w:pPr>
      <w:r>
        <w:rPr>
          <w:sz w:val="22"/>
          <w:szCs w:val="22"/>
        </w:rPr>
        <w:t xml:space="preserve">Shift from doing to enabling: defining governance standards, removing organizational obstacles, and empowering teams to deliver without taking the work back.</w:t>
      </w:r>
    </w:p>
    <w:p>
      <w:pPr>
        <w:pStyle w:val="ListParagraph"/>
        <w:numPr>
          <w:ilvl w:val="0"/>
          <w:numId w:val="2"/>
        </w:numPr>
      </w:pPr>
      <w:r>
        <w:rPr>
          <w:sz w:val="22"/>
          <w:szCs w:val="22"/>
        </w:rPr>
        <w:t xml:space="preserve">Own people management responsibilities: performance management, review cycles, total rewards recommendations, succession planning, and career development conversations.</w:t>
      </w:r>
    </w:p>
    <w:p>
      <w:pPr>
        <w:pStyle w:val="ListParagraph"/>
        <w:numPr>
          <w:ilvl w:val="0"/>
          <w:numId w:val="2"/>
        </w:numPr>
      </w:pPr>
      <w:r>
        <w:rPr>
          <w:sz w:val="22"/>
          <w:szCs w:val="22"/>
        </w:rPr>
        <w:t xml:space="preserve">Represent the EPPM function to senior and executive stakeholders, translating delivery health and portfolio performance into business and investment terms.</w:t>
      </w:r>
    </w:p>
    <w:p>
      <w:pPr>
        <w:pStyle w:val="ListParagraph"/>
        <w:numPr>
          <w:ilvl w:val="0"/>
          <w:numId w:val="2"/>
        </w:numPr>
      </w:pPr>
      <w:r>
        <w:rPr>
          <w:sz w:val="22"/>
          <w:szCs w:val="22"/>
        </w:rPr>
        <w:t xml:space="preserve">Define PM methodology and investment governance frameworks, not just execute against them.</w:t>
      </w:r>
    </w:p>
    <w:p>
      <w:pPr>
        <w:pStyle w:val="Heading2"/>
      </w:pPr>
      <w:r>
        <w:t xml:space="preserve">Core Delivery Methodologies</w:t>
      </w:r>
    </w:p>
    <w:p>
      <w:pPr>
        <w:pStyle w:val="ListParagraph"/>
        <w:numPr>
          <w:ilvl w:val="0"/>
          <w:numId w:val="2"/>
        </w:numPr>
      </w:pPr>
      <w:r>
        <w:rPr>
          <w:sz w:val="22"/>
          <w:szCs w:val="22"/>
        </w:rPr>
        <w:t xml:space="preserve">Traditional / Waterfall delivery (PMI / PMBOK / PRINCE2)</w:t>
      </w:r>
    </w:p>
    <w:p>
      <w:pPr>
        <w:pStyle w:val="ListParagraph"/>
        <w:numPr>
          <w:ilvl w:val="0"/>
          <w:numId w:val="2"/>
        </w:numPr>
      </w:pPr>
      <w:r>
        <w:rPr>
          <w:sz w:val="22"/>
          <w:szCs w:val="22"/>
        </w:rPr>
        <w:t xml:space="preserve">Hybrid delivery and Agile awareness at a governance level</w:t>
      </w:r>
    </w:p>
    <w:p>
      <w:pPr>
        <w:pStyle w:val="ListParagraph"/>
        <w:numPr>
          <w:ilvl w:val="0"/>
          <w:numId w:val="2"/>
        </w:numPr>
      </w:pPr>
      <w:r>
        <w:rPr>
          <w:sz w:val="22"/>
          <w:szCs w:val="22"/>
        </w:rPr>
        <w:t xml:space="preserve">Lean Portfolio Management principles: strategic alignment, investment governance, capacity planning</w:t>
      </w:r>
    </w:p>
    <w:p>
      <w:pPr>
        <w:pStyle w:val="ListParagraph"/>
        <w:numPr>
          <w:ilvl w:val="0"/>
          <w:numId w:val="2"/>
        </w:numPr>
      </w:pPr>
      <w:r>
        <w:rPr>
          <w:sz w:val="22"/>
          <w:szCs w:val="22"/>
        </w:rPr>
        <w:t xml:space="preserve">Organizational change management integration (Prosci / ADKAR)</w:t>
      </w:r>
    </w:p>
    <w:p>
      <w:pPr>
        <w:pStyle w:val="Heading2"/>
      </w:pPr>
      <w:r>
        <w:t xml:space="preserve">AI Leadership and Maturity</w:t>
      </w:r>
    </w:p>
    <w:p>
      <w:pPr>
        <w:spacing w:after="120"/>
      </w:pPr>
      <w:r>
        <w:rPr>
          <w:sz w:val="22"/>
          <w:szCs w:val="22"/>
        </w:rPr>
        <w:t xml:space="preserve">EPPM leaders govern AI adoption for their teams, set responsible AI standards, and develop AI fluency across Project Managers, Program Managers, and Portfolio Managers.</w:t>
      </w:r>
    </w:p>
    <w:p>
      <w:pPr>
        <w:pStyle w:val="Heading3"/>
      </w:pPr>
      <w:r>
        <w:t xml:space="preserve">Level-by-Level AI Maturity Progression</w:t>
      </w:r>
    </w:p>
    <w:p>
      <w:pPr>
        <w:pStyle w:val="ListParagraph"/>
        <w:numPr>
          <w:ilvl w:val="0"/>
          <w:numId w:val="2"/>
        </w:numPr>
      </w:pPr>
      <w:r>
        <w:rPr>
          <w:sz w:val="22"/>
          <w:szCs w:val="22"/>
        </w:rPr>
        <w:t xml:space="preserve">M2, AI Optimizer: Deploys and governs AI tools across a team of PMs; uses AI for program-level analytics, automated status reporting, and RAID summarization. Defines team AI playbook and ensures responsible AI practices.</w:t>
      </w:r>
    </w:p>
    <w:p>
      <w:pPr>
        <w:pStyle w:val="ListParagraph"/>
        <w:numPr>
          <w:ilvl w:val="0"/>
          <w:numId w:val="2"/>
        </w:numPr>
      </w:pPr>
      <w:r>
        <w:rPr>
          <w:sz w:val="22"/>
          <w:szCs w:val="22"/>
        </w:rPr>
        <w:t xml:space="preserve">M3, AI Program Strategist: Sets AI adoption strategy across multiple programs; governs AI tool selection, data handling standards, and responsible AI practices at department level.</w:t>
      </w:r>
    </w:p>
    <w:p>
      <w:pPr>
        <w:pStyle w:val="ListParagraph"/>
        <w:numPr>
          <w:ilvl w:val="0"/>
          <w:numId w:val="2"/>
        </w:numPr>
      </w:pPr>
      <w:r>
        <w:rPr>
          <w:sz w:val="22"/>
          <w:szCs w:val="22"/>
        </w:rPr>
        <w:t xml:space="preserve">M4, AI Portfolio Leader: Defines AI strategy for the EPPM function; owns the AI governance framework; evaluates enterprise AI platforms; connects AI-enabled delivery to portfolio investment decisions.</w:t>
      </w:r>
    </w:p>
    <w:p>
      <w:pPr>
        <w:pStyle w:val="ListParagraph"/>
        <w:numPr>
          <w:ilvl w:val="0"/>
          <w:numId w:val="2"/>
        </w:numPr>
      </w:pPr>
      <w:r>
        <w:rPr>
          <w:sz w:val="22"/>
          <w:szCs w:val="22"/>
        </w:rPr>
        <w:t xml:space="preserve">M5, Enterprise AI Executive: Defines and owns the enterprise AI-enabled PM vision; sets enterprise responsible AI policy; represents the organization externally on AI in program and portfolio management.</w:t>
      </w:r>
    </w:p>
    <w:p>
      <w:pPr>
        <w:pStyle w:val="Heading3"/>
      </w:pPr>
      <w:r>
        <w:t xml:space="preserve">Cross-Cutting AI Skills</w:t>
      </w:r>
    </w:p>
    <w:p>
      <w:pPr>
        <w:pStyle w:val="ListParagraph"/>
        <w:numPr>
          <w:ilvl w:val="0"/>
          <w:numId w:val="2"/>
        </w:numPr>
      </w:pPr>
      <w:r>
        <w:rPr>
          <w:sz w:val="22"/>
          <w:szCs w:val="22"/>
        </w:rPr>
        <w:t xml:space="preserve">AI governance and acceptable-use policy definition for PM and portfolio teams: tool standards, prompt engineering standards, data handling, and output validation protocols</w:t>
      </w:r>
    </w:p>
    <w:p>
      <w:pPr>
        <w:pStyle w:val="ListParagraph"/>
        <w:numPr>
          <w:ilvl w:val="0"/>
          <w:numId w:val="2"/>
        </w:numPr>
      </w:pPr>
      <w:r>
        <w:rPr>
          <w:sz w:val="22"/>
          <w:szCs w:val="22"/>
        </w:rPr>
        <w:t xml:space="preserve">AI tool evaluation and ROI measurement for program and portfolio management use cases: status automation, risk forecasting, capacity modeling, investment analytics</w:t>
      </w:r>
    </w:p>
    <w:p>
      <w:pPr>
        <w:pStyle w:val="ListParagraph"/>
        <w:numPr>
          <w:ilvl w:val="0"/>
          <w:numId w:val="2"/>
        </w:numPr>
      </w:pPr>
      <w:r>
        <w:rPr>
          <w:sz w:val="22"/>
          <w:szCs w:val="22"/>
        </w:rPr>
        <w:t xml:space="preserve">EPPM team AI literacy development: training programs, coaching on prompt engineering, building shared prompt libraries for PM use cases</w:t>
      </w:r>
    </w:p>
    <w:p>
      <w:pPr>
        <w:pStyle w:val="ListParagraph"/>
        <w:numPr>
          <w:ilvl w:val="0"/>
          <w:numId w:val="2"/>
        </w:numPr>
      </w:pPr>
      <w:r>
        <w:rPr>
          <w:sz w:val="22"/>
          <w:szCs w:val="22"/>
        </w:rPr>
        <w:t xml:space="preserve">Responsible AI principles applied to governance artifacts: fairness, explainability, privacy, accuracy, safety, and accountability in AI-generated portfolio reports and investment analyses</w:t>
      </w:r>
    </w:p>
    <w:p>
      <w:pPr>
        <w:pStyle w:val="ListParagraph"/>
        <w:numPr>
          <w:ilvl w:val="0"/>
          <w:numId w:val="2"/>
        </w:numPr>
      </w:pPr>
      <w:r>
        <w:rPr>
          <w:sz w:val="22"/>
          <w:szCs w:val="22"/>
        </w:rPr>
        <w:t xml:space="preserve">AI-enabled executive portfolio reporting: automated dashboards, trend analysis, scenario planning, and investment decision support</w:t>
      </w:r>
    </w:p>
    <w:p>
      <w:pPr>
        <w:pStyle w:val="ListParagraph"/>
        <w:numPr>
          <w:ilvl w:val="0"/>
          <w:numId w:val="2"/>
        </w:numPr>
      </w:pPr>
      <w:r>
        <w:rPr>
          <w:sz w:val="22"/>
          <w:szCs w:val="22"/>
        </w:rPr>
        <w:t xml:space="preserve">Cross-functional AI governance partnership with Chief AI Officer, CDO, CISO, legal, and risk on program and portfolio AI standards</w:t>
      </w:r>
    </w:p>
    <w:p>
      <w:r>
        <w:br w:type="page"/>
      </w:r>
    </w:p>
    <w:p>
      <w:pPr>
        <w:pStyle w:val="Heading1"/>
      </w:pPr>
      <w:r>
        <w:t xml:space="preserve">Manager, Program Management</w:t>
      </w:r>
    </w:p>
    <w:p>
      <w:pPr>
        <w:spacing w:after="160"/>
      </w:pPr>
      <w:r>
        <w:rPr>
          <w:color w:val="2E75B6"/>
          <w:sz w:val="24"/>
          <w:szCs w:val="24"/>
        </w:rPr>
        <w:t xml:space="preserve">Level M2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Manager,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PM Manager / Manager, Project Delivery</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M2</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Direct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M2</w:t>
            </w:r>
          </w:p>
        </w:tc>
      </w:tr>
    </w:tbl>
    <w:p>
      <w:r>
        <w:t xml:space="preserve"/>
      </w:r>
    </w:p>
    <w:p>
      <w:pPr>
        <w:pStyle w:val="Heading2"/>
      </w:pPr>
      <w:r>
        <w:t xml:space="preserve">Job Profile Summary</w:t>
      </w:r>
    </w:p>
    <w:p>
      <w:pPr>
        <w:spacing w:after="120"/>
      </w:pPr>
      <w:r>
        <w:rPr>
          <w:sz w:val="22"/>
          <w:szCs w:val="22"/>
        </w:rPr>
        <w:t xml:space="preserve">Manages a team of Project Managers, driving delivery quality and accountability across multiple projects. Accountable for team performance, professional development, and delivery outcomes. Coaches PMs on methodology, stakeholder management, and delivery best practices; monitors project portfolio health; and fosters a culture of continuous improvement and AI-enabled efficiency.</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Directly manages a team of 3-8 Project Managers; accountable for performance and professional development of all direct reports.</w:t>
      </w:r>
    </w:p>
    <w:p>
      <w:pPr>
        <w:pStyle w:val="ListParagraph"/>
        <w:numPr>
          <w:ilvl w:val="0"/>
          <w:numId w:val="2"/>
        </w:numPr>
      </w:pPr>
      <w:r>
        <w:rPr>
          <w:sz w:val="22"/>
          <w:szCs w:val="22"/>
        </w:rPr>
        <w:t xml:space="preserve">Conducts regular 1:1s, performance reviews, and GPS cycle conversations; drives Total Rewards recommendations.</w:t>
      </w:r>
    </w:p>
    <w:p>
      <w:pPr>
        <w:pStyle w:val="ListParagraph"/>
        <w:numPr>
          <w:ilvl w:val="0"/>
          <w:numId w:val="2"/>
        </w:numPr>
      </w:pPr>
      <w:r>
        <w:rPr>
          <w:sz w:val="22"/>
          <w:szCs w:val="22"/>
        </w:rPr>
        <w:t xml:space="preserve">Creates individual development plans aligned to the EPPM IC career pathway; champions internal career growth and mobility.</w:t>
      </w:r>
    </w:p>
    <w:p>
      <w:pPr>
        <w:pStyle w:val="ListParagraph"/>
        <w:numPr>
          <w:ilvl w:val="0"/>
          <w:numId w:val="2"/>
        </w:numPr>
      </w:pPr>
      <w:r>
        <w:rPr>
          <w:sz w:val="22"/>
          <w:szCs w:val="22"/>
        </w:rPr>
        <w:t xml:space="preserve">Recruits, onboards, and retains PM talent; builds an inclusive, high-performing team culture.</w:t>
      </w:r>
    </w:p>
    <w:p>
      <w:pPr>
        <w:pStyle w:val="ListParagraph"/>
        <w:numPr>
          <w:ilvl w:val="0"/>
          <w:numId w:val="2"/>
        </w:numPr>
      </w:pPr>
      <w:r>
        <w:rPr>
          <w:sz w:val="22"/>
          <w:szCs w:val="22"/>
        </w:rPr>
        <w:t xml:space="preserve">Models [Company] culture and values; fosters continuous improvement and PM professionalism.</w:t>
      </w:r>
    </w:p>
    <w:p>
      <w:pPr>
        <w:pStyle w:val="Heading3"/>
      </w:pPr>
      <w:r>
        <w:t xml:space="preserve">Delivery Oversight and Strategy</w:t>
      </w:r>
    </w:p>
    <w:p>
      <w:pPr>
        <w:pStyle w:val="ListParagraph"/>
        <w:numPr>
          <w:ilvl w:val="0"/>
          <w:numId w:val="2"/>
        </w:numPr>
      </w:pPr>
      <w:r>
        <w:rPr>
          <w:sz w:val="22"/>
          <w:szCs w:val="22"/>
        </w:rPr>
        <w:t xml:space="preserve">Oversees delivery health across the managed project portfolio; reviews and approves project status reports before executive distribution.</w:t>
      </w:r>
    </w:p>
    <w:p>
      <w:pPr>
        <w:pStyle w:val="ListParagraph"/>
        <w:numPr>
          <w:ilvl w:val="0"/>
          <w:numId w:val="2"/>
        </w:numPr>
      </w:pPr>
      <w:r>
        <w:rPr>
          <w:sz w:val="22"/>
          <w:szCs w:val="22"/>
        </w:rPr>
        <w:t xml:space="preserve">Manages PM tool configuration and team adoption; trains team on PM standards, templates, and governance processes.</w:t>
      </w:r>
    </w:p>
    <w:p>
      <w:pPr>
        <w:pStyle w:val="ListParagraph"/>
        <w:numPr>
          <w:ilvl w:val="0"/>
          <w:numId w:val="2"/>
        </w:numPr>
      </w:pPr>
      <w:r>
        <w:rPr>
          <w:sz w:val="22"/>
          <w:szCs w:val="22"/>
        </w:rPr>
        <w:t xml:space="preserve">Tracks resource allocation and utilization across assigned projects; flags capacity risks and escalates conflicts.</w:t>
      </w:r>
    </w:p>
    <w:p>
      <w:pPr>
        <w:pStyle w:val="ListParagraph"/>
        <w:numPr>
          <w:ilvl w:val="0"/>
          <w:numId w:val="2"/>
        </w:numPr>
      </w:pPr>
      <w:r>
        <w:rPr>
          <w:sz w:val="22"/>
          <w:szCs w:val="22"/>
        </w:rPr>
        <w:t xml:space="preserve">Approves project budget submissions and communicates financial performance to project sponsors; ensures teams deliver within approved budgets.</w:t>
      </w:r>
    </w:p>
    <w:p>
      <w:pPr>
        <w:pStyle w:val="Heading3"/>
      </w:pPr>
      <w:r>
        <w:t xml:space="preserve">Stakeholder Management and Communication</w:t>
      </w:r>
    </w:p>
    <w:p>
      <w:pPr>
        <w:pStyle w:val="ListParagraph"/>
        <w:numPr>
          <w:ilvl w:val="0"/>
          <w:numId w:val="2"/>
        </w:numPr>
      </w:pPr>
      <w:r>
        <w:rPr>
          <w:sz w:val="22"/>
          <w:szCs w:val="22"/>
        </w:rPr>
        <w:t xml:space="preserve">Builds effective relationships with functional stakeholders, project sponsors, and senior managers.</w:t>
      </w:r>
    </w:p>
    <w:p>
      <w:pPr>
        <w:pStyle w:val="ListParagraph"/>
        <w:numPr>
          <w:ilvl w:val="0"/>
          <w:numId w:val="2"/>
        </w:numPr>
      </w:pPr>
      <w:r>
        <w:rPr>
          <w:sz w:val="22"/>
          <w:szCs w:val="22"/>
        </w:rPr>
        <w:t xml:space="preserve">Communicates project portfolio performance, team capacity, and delivery risk to senior management.</w:t>
      </w:r>
    </w:p>
    <w:p>
      <w:pPr>
        <w:pStyle w:val="ListParagraph"/>
        <w:numPr>
          <w:ilvl w:val="0"/>
          <w:numId w:val="2"/>
        </w:numPr>
      </w:pPr>
      <w:r>
        <w:rPr>
          <w:sz w:val="22"/>
          <w:szCs w:val="22"/>
        </w:rPr>
        <w:t xml:space="preserve">Proactively identifies and resolves conflicts affecting delivery; manages escalations from direct reports.</w:t>
      </w:r>
    </w:p>
    <w:p>
      <w:pPr>
        <w:pStyle w:val="ListParagraph"/>
        <w:numPr>
          <w:ilvl w:val="0"/>
          <w:numId w:val="2"/>
        </w:numPr>
      </w:pPr>
      <w:r>
        <w:rPr>
          <w:sz w:val="22"/>
          <w:szCs w:val="22"/>
        </w:rPr>
        <w:t xml:space="preserve">Represents the PM team in portfolio governance forums and stakeholder steering committees.</w:t>
      </w:r>
    </w:p>
    <w:p>
      <w:pPr>
        <w:pStyle w:val="Heading3"/>
      </w:pPr>
      <w:r>
        <w:t xml:space="preserve">Governance, PMO, and AI-Enabled Delivery</w:t>
      </w:r>
    </w:p>
    <w:p>
      <w:pPr>
        <w:pStyle w:val="ListParagraph"/>
        <w:numPr>
          <w:ilvl w:val="0"/>
          <w:numId w:val="2"/>
        </w:numPr>
      </w:pPr>
      <w:r>
        <w:rPr>
          <w:sz w:val="22"/>
          <w:szCs w:val="22"/>
        </w:rPr>
        <w:t xml:space="preserve">Defines and communicates project methodology standards for assigned project types; creates and reviews project templates and governance artifacts.</w:t>
      </w:r>
    </w:p>
    <w:p>
      <w:pPr>
        <w:pStyle w:val="ListParagraph"/>
        <w:numPr>
          <w:ilvl w:val="0"/>
          <w:numId w:val="2"/>
        </w:numPr>
      </w:pPr>
      <w:r>
        <w:rPr>
          <w:sz w:val="22"/>
          <w:szCs w:val="22"/>
        </w:rPr>
        <w:t xml:space="preserve">Monitors PM team performance metrics; collects, analyzes, and presents data to senior management for portfolio decision-making.</w:t>
      </w:r>
    </w:p>
    <w:p>
      <w:pPr>
        <w:pStyle w:val="ListParagraph"/>
        <w:numPr>
          <w:ilvl w:val="0"/>
          <w:numId w:val="2"/>
        </w:numPr>
      </w:pPr>
      <w:r>
        <w:rPr>
          <w:sz w:val="22"/>
          <w:szCs w:val="22"/>
        </w:rPr>
        <w:t xml:space="preserve">Designs portfolio coordination reports; identifies opportunities to improve PM efficiency and governance quality.</w:t>
      </w:r>
    </w:p>
    <w:p>
      <w:pPr>
        <w:pStyle w:val="ListParagraph"/>
        <w:numPr>
          <w:ilvl w:val="0"/>
          <w:numId w:val="2"/>
        </w:numPr>
      </w:pPr>
      <w:r>
        <w:rPr>
          <w:sz w:val="22"/>
          <w:szCs w:val="22"/>
        </w:rPr>
        <w:t xml:space="preserve">Deploys and governs AI tools across the team; defines team AI playbook and acceptable-use standards.</w:t>
      </w:r>
    </w:p>
    <w:p>
      <w:pPr>
        <w:pStyle w:val="ListParagraph"/>
        <w:numPr>
          <w:ilvl w:val="0"/>
          <w:numId w:val="2"/>
        </w:numPr>
      </w:pPr>
      <w:r>
        <w:rPr>
          <w:sz w:val="22"/>
          <w:szCs w:val="22"/>
        </w:rPr>
        <w:t xml:space="preserve">Uses AI for program-level analytics, status reporting automation, and RAID summarization.</w:t>
      </w:r>
    </w:p>
    <w:p>
      <w:pPr>
        <w:pStyle w:val="ListParagraph"/>
        <w:numPr>
          <w:ilvl w:val="0"/>
          <w:numId w:val="2"/>
        </w:numPr>
      </w:pPr>
      <w:r>
        <w:rPr>
          <w:sz w:val="22"/>
          <w:szCs w:val="22"/>
        </w:rPr>
        <w:t xml:space="preserve">Coaches direct reports on AI usage, output validation, and responsible AI practices.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8-12 years of project and program management experience.</w:t>
      </w:r>
    </w:p>
    <w:p>
      <w:pPr>
        <w:pStyle w:val="ListParagraph"/>
        <w:numPr>
          <w:ilvl w:val="0"/>
          <w:numId w:val="2"/>
        </w:numPr>
      </w:pPr>
      <w:r>
        <w:rPr>
          <w:sz w:val="22"/>
          <w:szCs w:val="22"/>
        </w:rPr>
        <w:t xml:space="preserve">1-3 years of people management or team lead experience.</w:t>
      </w:r>
    </w:p>
    <w:p>
      <w:pPr>
        <w:pStyle w:val="ListParagraph"/>
        <w:numPr>
          <w:ilvl w:val="0"/>
          <w:numId w:val="2"/>
        </w:numPr>
      </w:pPr>
      <w:r>
        <w:rPr>
          <w:sz w:val="22"/>
          <w:szCs w:val="22"/>
        </w:rPr>
        <w:t xml:space="preserve">PMP or equivalent certification required.</w:t>
      </w:r>
    </w:p>
    <w:p>
      <w:pPr>
        <w:pStyle w:val="Heading3"/>
      </w:pPr>
      <w:r>
        <w:t xml:space="preserve">Preferred Qualifications and Certifications</w:t>
      </w:r>
    </w:p>
    <w:p>
      <w:pPr>
        <w:pStyle w:val="ListParagraph"/>
        <w:numPr>
          <w:ilvl w:val="0"/>
          <w:numId w:val="2"/>
        </w:numPr>
      </w:pPr>
      <w:r>
        <w:rPr>
          <w:sz w:val="22"/>
          <w:szCs w:val="22"/>
        </w:rPr>
        <w:t xml:space="preserve">Experience managing teams of Project Managers or program coordinators.</w:t>
      </w:r>
    </w:p>
    <w:p>
      <w:pPr>
        <w:pStyle w:val="ListParagraph"/>
        <w:numPr>
          <w:ilvl w:val="0"/>
          <w:numId w:val="2"/>
        </w:numPr>
      </w:pPr>
      <w:r>
        <w:rPr>
          <w:sz w:val="22"/>
          <w:szCs w:val="22"/>
        </w:rPr>
        <w:t xml:space="preserve">Prosci or change management awareness credential.</w:t>
      </w:r>
    </w:p>
    <w:p>
      <w:pPr>
        <w:pStyle w:val="ListParagraph"/>
        <w:numPr>
          <w:ilvl w:val="0"/>
          <w:numId w:val="2"/>
        </w:numPr>
      </w:pPr>
      <w:r>
        <w:rPr>
          <w:sz w:val="22"/>
          <w:szCs w:val="22"/>
        </w:rPr>
        <w:t xml:space="preserve">Experience deploying AI-enabled PM tools across a team with measurable outcomes.</w:t>
      </w:r>
    </w:p>
    <w:p>
      <w:pPr>
        <w:pStyle w:val="Heading2"/>
      </w:pPr>
      <w:r>
        <w:t xml:space="preserve">Core Competencies</w:t>
      </w:r>
    </w:p>
    <w:p>
      <w:pPr>
        <w:pStyle w:val="ListParagraph"/>
        <w:numPr>
          <w:ilvl w:val="0"/>
          <w:numId w:val="2"/>
        </w:numPr>
      </w:pPr>
      <w:r>
        <w:rPr>
          <w:sz w:val="22"/>
          <w:szCs w:val="22"/>
        </w:rPr>
        <w:t xml:space="preserve">Servant leadership and team development</w:t>
      </w:r>
    </w:p>
    <w:p>
      <w:pPr>
        <w:pStyle w:val="ListParagraph"/>
        <w:numPr>
          <w:ilvl w:val="0"/>
          <w:numId w:val="2"/>
        </w:numPr>
      </w:pPr>
      <w:r>
        <w:rPr>
          <w:sz w:val="22"/>
          <w:szCs w:val="22"/>
        </w:rPr>
        <w:t xml:space="preserve">Performance management and coaching</w:t>
      </w:r>
    </w:p>
    <w:p>
      <w:pPr>
        <w:pStyle w:val="ListParagraph"/>
        <w:numPr>
          <w:ilvl w:val="0"/>
          <w:numId w:val="2"/>
        </w:numPr>
      </w:pPr>
      <w:r>
        <w:rPr>
          <w:sz w:val="22"/>
          <w:szCs w:val="22"/>
        </w:rPr>
        <w:t xml:space="preserve">Cross-functional collaboration</w:t>
      </w:r>
    </w:p>
    <w:p>
      <w:pPr>
        <w:pStyle w:val="ListParagraph"/>
        <w:numPr>
          <w:ilvl w:val="0"/>
          <w:numId w:val="2"/>
        </w:numPr>
      </w:pPr>
      <w:r>
        <w:rPr>
          <w:sz w:val="22"/>
          <w:szCs w:val="22"/>
        </w:rPr>
        <w:t xml:space="preserve">Stakeholder engagement and communication</w:t>
      </w:r>
    </w:p>
    <w:p>
      <w:pPr>
        <w:pStyle w:val="ListParagraph"/>
        <w:numPr>
          <w:ilvl w:val="0"/>
          <w:numId w:val="2"/>
        </w:numPr>
      </w:pPr>
      <w:r>
        <w:rPr>
          <w:sz w:val="22"/>
          <w:szCs w:val="22"/>
        </w:rPr>
        <w:t xml:space="preserve">Delivery risk and dependency management</w:t>
      </w:r>
    </w:p>
    <w:p>
      <w:pPr>
        <w:pStyle w:val="ListParagraph"/>
        <w:numPr>
          <w:ilvl w:val="0"/>
          <w:numId w:val="2"/>
        </w:numPr>
      </w:pPr>
      <w:r>
        <w:rPr>
          <w:sz w:val="22"/>
          <w:szCs w:val="22"/>
        </w:rPr>
        <w:t xml:space="preserve">Financial literacy</w:t>
      </w:r>
    </w:p>
    <w:p>
      <w:pPr>
        <w:pStyle w:val="ListParagraph"/>
        <w:numPr>
          <w:ilvl w:val="0"/>
          <w:numId w:val="2"/>
        </w:numPr>
      </w:pPr>
      <w:r>
        <w:rPr>
          <w:sz w:val="22"/>
          <w:szCs w:val="22"/>
        </w:rPr>
        <w:t xml:space="preserve">AI-enabled PM governance</w:t>
      </w:r>
    </w:p>
    <w:p>
      <w:pPr>
        <w:pStyle w:val="Heading2"/>
      </w:pPr>
      <w:r>
        <w:t xml:space="preserve">Skills and AI Maturity</w:t>
      </w:r>
    </w:p>
    <w:p>
      <w:pPr>
        <w:spacing w:after="80"/>
      </w:pPr>
      <w:r>
        <w:rPr>
          <w:b/>
          <w:bCs/>
          <w:sz w:val="22"/>
          <w:szCs w:val="22"/>
        </w:rPr>
        <w:t xml:space="preserve">AI Maturity Level: AI Optimizer</w:t>
      </w:r>
    </w:p>
    <w:p>
      <w:pPr>
        <w:pStyle w:val="ListParagraph"/>
        <w:numPr>
          <w:ilvl w:val="0"/>
          <w:numId w:val="2"/>
        </w:numPr>
      </w:pPr>
      <w:r>
        <w:rPr>
          <w:sz w:val="22"/>
          <w:szCs w:val="22"/>
        </w:rPr>
        <w:t xml:space="preserve">Proficiency with Microsoft Project, Smartsheet, Jira, Confluence, ServiceNow SPM, or equivalents</w:t>
      </w:r>
    </w:p>
    <w:p>
      <w:pPr>
        <w:pStyle w:val="ListParagraph"/>
        <w:numPr>
          <w:ilvl w:val="0"/>
          <w:numId w:val="2"/>
        </w:numPr>
      </w:pPr>
      <w:r>
        <w:rPr>
          <w:sz w:val="22"/>
          <w:szCs w:val="22"/>
        </w:rPr>
        <w:t xml:space="preserve">Project portfolio analytics: milestone tracking, variance analysis, financial performance</w:t>
      </w:r>
    </w:p>
    <w:p>
      <w:pPr>
        <w:pStyle w:val="ListParagraph"/>
        <w:numPr>
          <w:ilvl w:val="0"/>
          <w:numId w:val="2"/>
        </w:numPr>
      </w:pPr>
      <w:r>
        <w:rPr>
          <w:sz w:val="22"/>
          <w:szCs w:val="22"/>
        </w:rPr>
        <w:t xml:space="preserve">AI copilots for PM: Microsoft Copilot, Claude, ServiceNow Now Assist, Planview AI</w:t>
      </w:r>
    </w:p>
    <w:p>
      <w:pPr>
        <w:pStyle w:val="ListParagraph"/>
        <w:numPr>
          <w:ilvl w:val="0"/>
          <w:numId w:val="2"/>
        </w:numPr>
      </w:pPr>
      <w:r>
        <w:rPr>
          <w:sz w:val="22"/>
          <w:szCs w:val="22"/>
        </w:rPr>
        <w:t xml:space="preserve">AI-enabled status reporting, RAID summarization, and portfolio analytics</w:t>
      </w:r>
    </w:p>
    <w:p>
      <w:pPr>
        <w:pStyle w:val="ListParagraph"/>
        <w:numPr>
          <w:ilvl w:val="0"/>
          <w:numId w:val="2"/>
        </w:numPr>
      </w:pPr>
      <w:r>
        <w:rPr>
          <w:sz w:val="22"/>
          <w:szCs w:val="22"/>
        </w:rPr>
        <w:t xml:space="preserve">Team AI governance: data handling policies, acceptable-use standards, human-in-the-loop validation</w:t>
      </w:r>
    </w:p>
    <w:p>
      <w:r>
        <w:br w:type="page"/>
      </w:r>
    </w:p>
    <w:p>
      <w:pPr>
        <w:pStyle w:val="Heading1"/>
      </w:pPr>
      <w:r>
        <w:t xml:space="preserve">Senior Manager, Program Management</w:t>
      </w:r>
    </w:p>
    <w:p>
      <w:pPr>
        <w:spacing w:after="160"/>
      </w:pPr>
      <w:r>
        <w:rPr>
          <w:color w:val="2E75B6"/>
          <w:sz w:val="24"/>
          <w:szCs w:val="24"/>
        </w:rPr>
        <w:t xml:space="preserve">Level M3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Manager, Program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PM Manager / Senior Manager, Program Delivery</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M3</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Manager of Managers</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M3</w:t>
            </w:r>
          </w:p>
        </w:tc>
      </w:tr>
    </w:tbl>
    <w:p>
      <w:r>
        <w:t xml:space="preserve"/>
      </w:r>
    </w:p>
    <w:p>
      <w:pPr>
        <w:pStyle w:val="Heading2"/>
      </w:pPr>
      <w:r>
        <w:t xml:space="preserve">Job Profile Summary</w:t>
      </w:r>
    </w:p>
    <w:p>
      <w:pPr>
        <w:spacing w:after="120"/>
      </w:pPr>
      <w:r>
        <w:rPr>
          <w:sz w:val="22"/>
          <w:szCs w:val="22"/>
        </w:rPr>
        <w:t xml:space="preserve">Manages through Managers of Project Managers, overseeing delivery health across multiple programs or a department-level PM function. Sets departmental PM strategy, drives continuous improvement, and governs AI adoption at department level. Responsible for relationships with VP and director-level stakeholders, KPI governance, and PM capability development across the function.</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Leads a team of Managers and senior PMs (2-5 direct reports); accountable for their performance and broader organizations.</w:t>
      </w:r>
    </w:p>
    <w:p>
      <w:pPr>
        <w:pStyle w:val="ListParagraph"/>
        <w:numPr>
          <w:ilvl w:val="0"/>
          <w:numId w:val="2"/>
        </w:numPr>
      </w:pPr>
      <w:r>
        <w:rPr>
          <w:sz w:val="22"/>
          <w:szCs w:val="22"/>
        </w:rPr>
        <w:t xml:space="preserve">Drives succession planning and people development strategy within the PM function.</w:t>
      </w:r>
    </w:p>
    <w:p>
      <w:pPr>
        <w:pStyle w:val="ListParagraph"/>
        <w:numPr>
          <w:ilvl w:val="0"/>
          <w:numId w:val="2"/>
        </w:numPr>
      </w:pPr>
      <w:r>
        <w:rPr>
          <w:sz w:val="22"/>
          <w:szCs w:val="22"/>
        </w:rPr>
        <w:t xml:space="preserve">Responsible for GPS cycle, Total Rewards, hiring, and career development for direct reports; reviews Manager-level recommendations.</w:t>
      </w:r>
    </w:p>
    <w:p>
      <w:pPr>
        <w:pStyle w:val="ListParagraph"/>
        <w:numPr>
          <w:ilvl w:val="0"/>
          <w:numId w:val="2"/>
        </w:numPr>
      </w:pPr>
      <w:r>
        <w:rPr>
          <w:sz w:val="22"/>
          <w:szCs w:val="22"/>
        </w:rPr>
        <w:t xml:space="preserve">Models [Company] culture and values; builds high-engagement, high-performance PM teams.</w:t>
      </w:r>
    </w:p>
    <w:p>
      <w:pPr>
        <w:pStyle w:val="Heading3"/>
      </w:pPr>
      <w:r>
        <w:t xml:space="preserve">Delivery Oversight and Strategy</w:t>
      </w:r>
    </w:p>
    <w:p>
      <w:pPr>
        <w:pStyle w:val="ListParagraph"/>
        <w:numPr>
          <w:ilvl w:val="0"/>
          <w:numId w:val="2"/>
        </w:numPr>
      </w:pPr>
      <w:r>
        <w:rPr>
          <w:sz w:val="22"/>
          <w:szCs w:val="22"/>
        </w:rPr>
        <w:t xml:space="preserve">Oversees delivery health across multiple large programs; introduces and implements process improvements across departments.</w:t>
      </w:r>
    </w:p>
    <w:p>
      <w:pPr>
        <w:pStyle w:val="ListParagraph"/>
        <w:numPr>
          <w:ilvl w:val="0"/>
          <w:numId w:val="2"/>
        </w:numPr>
      </w:pPr>
      <w:r>
        <w:rPr>
          <w:sz w:val="22"/>
          <w:szCs w:val="22"/>
        </w:rPr>
        <w:t xml:space="preserve">Defines program-level KPIs and facilitates portfolio retrospectives; drives continuous improvement.</w:t>
      </w:r>
    </w:p>
    <w:p>
      <w:pPr>
        <w:pStyle w:val="ListParagraph"/>
        <w:numPr>
          <w:ilvl w:val="0"/>
          <w:numId w:val="2"/>
        </w:numPr>
      </w:pPr>
      <w:r>
        <w:rPr>
          <w:sz w:val="22"/>
          <w:szCs w:val="22"/>
        </w:rPr>
        <w:t xml:space="preserve">Plans for long-term program resources and portfolio capacity; obtains resource commitment from business and functional leaders.</w:t>
      </w:r>
    </w:p>
    <w:p>
      <w:pPr>
        <w:pStyle w:val="ListParagraph"/>
        <w:numPr>
          <w:ilvl w:val="0"/>
          <w:numId w:val="2"/>
        </w:numPr>
      </w:pPr>
      <w:r>
        <w:rPr>
          <w:sz w:val="22"/>
          <w:szCs w:val="22"/>
        </w:rPr>
        <w:t xml:space="preserve">Presents program effort estimates and program budget requests; conducts program reviews with Directors and VPs.</w:t>
      </w:r>
    </w:p>
    <w:p>
      <w:pPr>
        <w:pStyle w:val="Heading3"/>
      </w:pPr>
      <w:r>
        <w:t xml:space="preserve">Stakeholder Management and Communication</w:t>
      </w:r>
    </w:p>
    <w:p>
      <w:pPr>
        <w:pStyle w:val="ListParagraph"/>
        <w:numPr>
          <w:ilvl w:val="0"/>
          <w:numId w:val="2"/>
        </w:numPr>
      </w:pPr>
      <w:r>
        <w:rPr>
          <w:sz w:val="22"/>
          <w:szCs w:val="22"/>
        </w:rPr>
        <w:t xml:space="preserve">Builds relationships with VPs and Directors; communicates major program scope, schedule, resource, and budget changes.</w:t>
      </w:r>
    </w:p>
    <w:p>
      <w:pPr>
        <w:pStyle w:val="ListParagraph"/>
        <w:numPr>
          <w:ilvl w:val="0"/>
          <w:numId w:val="2"/>
        </w:numPr>
      </w:pPr>
      <w:r>
        <w:rPr>
          <w:sz w:val="22"/>
          <w:szCs w:val="22"/>
        </w:rPr>
        <w:t xml:space="preserve">Drives and influences senior leadership decisions on program investment, resource allocation, and delivery priorities.</w:t>
      </w:r>
    </w:p>
    <w:p>
      <w:pPr>
        <w:pStyle w:val="ListParagraph"/>
        <w:numPr>
          <w:ilvl w:val="0"/>
          <w:numId w:val="2"/>
        </w:numPr>
      </w:pPr>
      <w:r>
        <w:rPr>
          <w:sz w:val="22"/>
          <w:szCs w:val="22"/>
        </w:rPr>
        <w:t xml:space="preserve">Participates in portfolio governance reviews; recommends improvements to PM standards and governance frameworks.</w:t>
      </w:r>
    </w:p>
    <w:p>
      <w:pPr>
        <w:pStyle w:val="Heading3"/>
      </w:pPr>
      <w:r>
        <w:t xml:space="preserve">Governance, PMO, and AI-Enabled Delivery</w:t>
      </w:r>
    </w:p>
    <w:p>
      <w:pPr>
        <w:pStyle w:val="ListParagraph"/>
        <w:numPr>
          <w:ilvl w:val="0"/>
          <w:numId w:val="2"/>
        </w:numPr>
      </w:pPr>
      <w:r>
        <w:rPr>
          <w:sz w:val="22"/>
          <w:szCs w:val="22"/>
        </w:rPr>
        <w:t xml:space="preserve">Defines portfolio reporting frameworks; identifies and implements efficiency improvements across all programs.</w:t>
      </w:r>
    </w:p>
    <w:p>
      <w:pPr>
        <w:pStyle w:val="ListParagraph"/>
        <w:numPr>
          <w:ilvl w:val="0"/>
          <w:numId w:val="2"/>
        </w:numPr>
      </w:pPr>
      <w:r>
        <w:rPr>
          <w:sz w:val="22"/>
          <w:szCs w:val="22"/>
        </w:rPr>
        <w:t xml:space="preserve">Obtains consensus on PM methodology, process standards, and tooling across departments.</w:t>
      </w:r>
    </w:p>
    <w:p>
      <w:pPr>
        <w:pStyle w:val="ListParagraph"/>
        <w:numPr>
          <w:ilvl w:val="0"/>
          <w:numId w:val="2"/>
        </w:numPr>
      </w:pPr>
      <w:r>
        <w:rPr>
          <w:sz w:val="22"/>
          <w:szCs w:val="22"/>
        </w:rPr>
        <w:t xml:space="preserve">Sets AI adoption strategy across multiple programs; governs AI tool selection and responsible AI use at department level.</w:t>
      </w:r>
    </w:p>
    <w:p>
      <w:pPr>
        <w:pStyle w:val="ListParagraph"/>
        <w:numPr>
          <w:ilvl w:val="0"/>
          <w:numId w:val="2"/>
        </w:numPr>
      </w:pPr>
      <w:r>
        <w:rPr>
          <w:sz w:val="22"/>
          <w:szCs w:val="22"/>
        </w:rPr>
        <w:t xml:space="preserve">Uses AI for multi-program forecasting, workforce analytics, and organizational delivery health insights.</w:t>
      </w:r>
    </w:p>
    <w:p>
      <w:pPr>
        <w:pStyle w:val="ListParagraph"/>
        <w:numPr>
          <w:ilvl w:val="0"/>
          <w:numId w:val="2"/>
        </w:numPr>
      </w:pPr>
      <w:r>
        <w:rPr>
          <w:sz w:val="22"/>
          <w:szCs w:val="22"/>
        </w:rPr>
        <w:t xml:space="preserve">Defines team AI maturity targets; champions AI literacy development across the PM organization.</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preferred.</w:t>
      </w:r>
    </w:p>
    <w:p>
      <w:pPr>
        <w:pStyle w:val="ListParagraph"/>
        <w:numPr>
          <w:ilvl w:val="0"/>
          <w:numId w:val="2"/>
        </w:numPr>
      </w:pPr>
      <w:r>
        <w:rPr>
          <w:sz w:val="22"/>
          <w:szCs w:val="22"/>
        </w:rPr>
        <w:t xml:space="preserve">12-15 years of program and project management experience.</w:t>
      </w:r>
    </w:p>
    <w:p>
      <w:pPr>
        <w:pStyle w:val="ListParagraph"/>
        <w:numPr>
          <w:ilvl w:val="0"/>
          <w:numId w:val="2"/>
        </w:numPr>
      </w:pPr>
      <w:r>
        <w:rPr>
          <w:sz w:val="22"/>
          <w:szCs w:val="22"/>
        </w:rPr>
        <w:t xml:space="preserve">3-5 years of people management experience, including managing managers.</w:t>
      </w:r>
    </w:p>
    <w:p>
      <w:pPr>
        <w:pStyle w:val="ListParagraph"/>
        <w:numPr>
          <w:ilvl w:val="0"/>
          <w:numId w:val="2"/>
        </w:numPr>
      </w:pPr>
      <w:r>
        <w:rPr>
          <w:sz w:val="22"/>
          <w:szCs w:val="22"/>
        </w:rPr>
        <w:t xml:space="preserve">PMP required.</w:t>
      </w:r>
    </w:p>
    <w:p>
      <w:pPr>
        <w:pStyle w:val="Heading3"/>
      </w:pPr>
      <w:r>
        <w:t xml:space="preserve">Preferred Qualifications and Certifications</w:t>
      </w:r>
    </w:p>
    <w:p>
      <w:pPr>
        <w:pStyle w:val="ListParagraph"/>
        <w:numPr>
          <w:ilvl w:val="0"/>
          <w:numId w:val="2"/>
        </w:numPr>
      </w:pPr>
      <w:r>
        <w:rPr>
          <w:sz w:val="22"/>
          <w:szCs w:val="22"/>
        </w:rPr>
        <w:t xml:space="preserve">Program Management Professional (PgMP) preferred.</w:t>
      </w:r>
    </w:p>
    <w:p>
      <w:pPr>
        <w:pStyle w:val="ListParagraph"/>
        <w:numPr>
          <w:ilvl w:val="0"/>
          <w:numId w:val="2"/>
        </w:numPr>
      </w:pPr>
      <w:r>
        <w:rPr>
          <w:sz w:val="22"/>
          <w:szCs w:val="22"/>
        </w:rPr>
        <w:t xml:space="preserve">Experience leading multiple large programs across a business domain.</w:t>
      </w:r>
    </w:p>
    <w:p>
      <w:pPr>
        <w:pStyle w:val="ListParagraph"/>
        <w:numPr>
          <w:ilvl w:val="0"/>
          <w:numId w:val="2"/>
        </w:numPr>
      </w:pPr>
      <w:r>
        <w:rPr>
          <w:sz w:val="22"/>
          <w:szCs w:val="22"/>
        </w:rPr>
        <w:t xml:space="preserve">Proven track record building and developing high-performing PM teams.</w:t>
      </w:r>
    </w:p>
    <w:p>
      <w:pPr>
        <w:pStyle w:val="ListParagraph"/>
        <w:numPr>
          <w:ilvl w:val="0"/>
          <w:numId w:val="2"/>
        </w:numPr>
      </w:pPr>
      <w:r>
        <w:rPr>
          <w:sz w:val="22"/>
          <w:szCs w:val="22"/>
        </w:rPr>
        <w:t xml:space="preserve">Experience deploying and governing AI tools at department level with measurable outcomes.</w:t>
      </w:r>
    </w:p>
    <w:p>
      <w:pPr>
        <w:pStyle w:val="Heading2"/>
      </w:pPr>
      <w:r>
        <w:t xml:space="preserve">Core Competencies</w:t>
      </w:r>
    </w:p>
    <w:p>
      <w:pPr>
        <w:pStyle w:val="ListParagraph"/>
        <w:numPr>
          <w:ilvl w:val="0"/>
          <w:numId w:val="2"/>
        </w:numPr>
      </w:pPr>
      <w:r>
        <w:rPr>
          <w:sz w:val="22"/>
          <w:szCs w:val="22"/>
        </w:rPr>
        <w:t xml:space="preserve">Leading through managers</w:t>
      </w:r>
    </w:p>
    <w:p>
      <w:pPr>
        <w:pStyle w:val="ListParagraph"/>
        <w:numPr>
          <w:ilvl w:val="0"/>
          <w:numId w:val="2"/>
        </w:numPr>
      </w:pPr>
      <w:r>
        <w:rPr>
          <w:sz w:val="22"/>
          <w:szCs w:val="22"/>
        </w:rPr>
        <w:t xml:space="preserve">Organizational strategy and planning</w:t>
      </w:r>
    </w:p>
    <w:p>
      <w:pPr>
        <w:pStyle w:val="ListParagraph"/>
        <w:numPr>
          <w:ilvl w:val="0"/>
          <w:numId w:val="2"/>
        </w:numPr>
      </w:pPr>
      <w:r>
        <w:rPr>
          <w:sz w:val="22"/>
          <w:szCs w:val="22"/>
        </w:rPr>
        <w:t xml:space="preserve">Portfolio-level thinking and KPI governance</w:t>
      </w:r>
    </w:p>
    <w:p>
      <w:pPr>
        <w:pStyle w:val="ListParagraph"/>
        <w:numPr>
          <w:ilvl w:val="0"/>
          <w:numId w:val="2"/>
        </w:numPr>
      </w:pPr>
      <w:r>
        <w:rPr>
          <w:sz w:val="22"/>
          <w:szCs w:val="22"/>
        </w:rPr>
        <w:t xml:space="preserve">VP and executive stakeholder influence</w:t>
      </w:r>
    </w:p>
    <w:p>
      <w:pPr>
        <w:pStyle w:val="ListParagraph"/>
        <w:numPr>
          <w:ilvl w:val="0"/>
          <w:numId w:val="2"/>
        </w:numPr>
      </w:pPr>
      <w:r>
        <w:rPr>
          <w:sz w:val="22"/>
          <w:szCs w:val="22"/>
        </w:rPr>
        <w:t xml:space="preserve">Financial stewardship</w:t>
      </w:r>
    </w:p>
    <w:p>
      <w:pPr>
        <w:pStyle w:val="ListParagraph"/>
        <w:numPr>
          <w:ilvl w:val="0"/>
          <w:numId w:val="2"/>
        </w:numPr>
      </w:pPr>
      <w:r>
        <w:rPr>
          <w:sz w:val="22"/>
          <w:szCs w:val="22"/>
        </w:rPr>
        <w:t xml:space="preserve">Change management and culture building</w:t>
      </w:r>
    </w:p>
    <w:p>
      <w:pPr>
        <w:pStyle w:val="ListParagraph"/>
        <w:numPr>
          <w:ilvl w:val="0"/>
          <w:numId w:val="2"/>
        </w:numPr>
      </w:pPr>
      <w:r>
        <w:rPr>
          <w:sz w:val="22"/>
          <w:szCs w:val="22"/>
        </w:rPr>
        <w:t xml:space="preserve">AI program governance and adoption</w:t>
      </w:r>
    </w:p>
    <w:p>
      <w:pPr>
        <w:pStyle w:val="Heading2"/>
      </w:pPr>
      <w:r>
        <w:t xml:space="preserve">Skills and AI Maturity</w:t>
      </w:r>
    </w:p>
    <w:p>
      <w:pPr>
        <w:spacing w:after="80"/>
      </w:pPr>
      <w:r>
        <w:rPr>
          <w:b/>
          <w:bCs/>
          <w:sz w:val="22"/>
          <w:szCs w:val="22"/>
        </w:rPr>
        <w:t xml:space="preserve">AI Maturity Level: AI Program Strategist</w:t>
      </w:r>
    </w:p>
    <w:p>
      <w:pPr>
        <w:pStyle w:val="ListParagraph"/>
        <w:numPr>
          <w:ilvl w:val="0"/>
          <w:numId w:val="2"/>
        </w:numPr>
      </w:pPr>
      <w:r>
        <w:rPr>
          <w:sz w:val="22"/>
          <w:szCs w:val="22"/>
        </w:rPr>
        <w:t xml:space="preserve">Proficiency with Planview, ServiceNow SPM, Clarity, or equivalent enterprise PM platforms at department scale</w:t>
      </w:r>
    </w:p>
    <w:p>
      <w:pPr>
        <w:pStyle w:val="ListParagraph"/>
        <w:numPr>
          <w:ilvl w:val="0"/>
          <w:numId w:val="2"/>
        </w:numPr>
      </w:pPr>
      <w:r>
        <w:rPr>
          <w:sz w:val="22"/>
          <w:szCs w:val="22"/>
        </w:rPr>
        <w:t xml:space="preserve">Portfolio analytics and delivery performance dashboards (Power BI, Tableau)</w:t>
      </w:r>
    </w:p>
    <w:p>
      <w:pPr>
        <w:pStyle w:val="ListParagraph"/>
        <w:numPr>
          <w:ilvl w:val="0"/>
          <w:numId w:val="2"/>
        </w:numPr>
      </w:pPr>
      <w:r>
        <w:rPr>
          <w:sz w:val="22"/>
          <w:szCs w:val="22"/>
        </w:rPr>
        <w:t xml:space="preserve">AI governance at department level: tool standards, acceptable-use policy, data handling</w:t>
      </w:r>
    </w:p>
    <w:p>
      <w:pPr>
        <w:pStyle w:val="ListParagraph"/>
        <w:numPr>
          <w:ilvl w:val="0"/>
          <w:numId w:val="2"/>
        </w:numPr>
      </w:pPr>
      <w:r>
        <w:rPr>
          <w:sz w:val="22"/>
          <w:szCs w:val="22"/>
        </w:rPr>
        <w:t xml:space="preserve">AI-enabled multi-program forecasting and portfolio health metrics</w:t>
      </w:r>
    </w:p>
    <w:p>
      <w:pPr>
        <w:pStyle w:val="ListParagraph"/>
        <w:numPr>
          <w:ilvl w:val="0"/>
          <w:numId w:val="2"/>
        </w:numPr>
      </w:pPr>
      <w:r>
        <w:rPr>
          <w:sz w:val="22"/>
          <w:szCs w:val="22"/>
        </w:rPr>
        <w:t xml:space="preserve">AI vendor relationship management and tool ROI evaluation</w:t>
      </w:r>
    </w:p>
    <w:p>
      <w:r>
        <w:br w:type="page"/>
      </w:r>
    </w:p>
    <w:p>
      <w:pPr>
        <w:pStyle w:val="Heading1"/>
      </w:pPr>
      <w:r>
        <w:t xml:space="preserve">Director, Portfolio Management</w:t>
      </w:r>
    </w:p>
    <w:p>
      <w:pPr>
        <w:spacing w:after="160"/>
      </w:pPr>
      <w:r>
        <w:rPr>
          <w:color w:val="2E75B6"/>
          <w:sz w:val="24"/>
          <w:szCs w:val="24"/>
        </w:rPr>
        <w:t xml:space="preserve">Level M4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Director, Portfolio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Director, Enterprise Portfolio Management / Director, Program Delivery</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M4</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Director</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M4</w:t>
            </w:r>
          </w:p>
        </w:tc>
      </w:tr>
    </w:tbl>
    <w:p>
      <w:r>
        <w:t xml:space="preserve"/>
      </w:r>
    </w:p>
    <w:p>
      <w:pPr>
        <w:pStyle w:val="Heading2"/>
      </w:pPr>
      <w:r>
        <w:t xml:space="preserve">Job Profile Summary</w:t>
      </w:r>
    </w:p>
    <w:p>
      <w:pPr>
        <w:spacing w:after="120"/>
      </w:pPr>
      <w:r>
        <w:rPr>
          <w:sz w:val="22"/>
          <w:szCs w:val="22"/>
        </w:rPr>
        <w:t xml:space="preserve">Leads the EPPM function for a division or enterprise portfolio. Provides strategic direction for PM methodology, portfolio investment governance, tooling, and operating model. Manages executive relationships; drives a culture of delivery excellence; and is accountable for organizational KPIs, financial performance, and enterprise portfolio governance. Defines AI strategy for the EPPM function.</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Leads a team of Senior Managers and senior PM practitioners (2-4 direct reports) and their broader organizations.</w:t>
      </w:r>
    </w:p>
    <w:p>
      <w:pPr>
        <w:pStyle w:val="ListParagraph"/>
        <w:numPr>
          <w:ilvl w:val="0"/>
          <w:numId w:val="2"/>
        </w:numPr>
      </w:pPr>
      <w:r>
        <w:rPr>
          <w:sz w:val="22"/>
          <w:szCs w:val="22"/>
        </w:rPr>
        <w:t xml:space="preserve">Drives succession planning and the EPPM people development strategy.</w:t>
      </w:r>
    </w:p>
    <w:p>
      <w:pPr>
        <w:pStyle w:val="ListParagraph"/>
        <w:numPr>
          <w:ilvl w:val="0"/>
          <w:numId w:val="2"/>
        </w:numPr>
      </w:pPr>
      <w:r>
        <w:rPr>
          <w:sz w:val="22"/>
          <w:szCs w:val="22"/>
        </w:rPr>
        <w:t xml:space="preserve">Accountable for performance and results of direct reports and broader teams; approves management team recommendations.</w:t>
      </w:r>
    </w:p>
    <w:p>
      <w:pPr>
        <w:pStyle w:val="ListParagraph"/>
        <w:numPr>
          <w:ilvl w:val="0"/>
          <w:numId w:val="2"/>
        </w:numPr>
      </w:pPr>
      <w:r>
        <w:rPr>
          <w:sz w:val="22"/>
          <w:szCs w:val="22"/>
        </w:rPr>
        <w:t xml:space="preserve">Develops PM leaders; coaches on organizational design, portfolio governance, and team development.</w:t>
      </w:r>
    </w:p>
    <w:p>
      <w:pPr>
        <w:pStyle w:val="ListParagraph"/>
        <w:numPr>
          <w:ilvl w:val="0"/>
          <w:numId w:val="2"/>
        </w:numPr>
      </w:pPr>
      <w:r>
        <w:rPr>
          <w:sz w:val="22"/>
          <w:szCs w:val="22"/>
        </w:rPr>
        <w:t xml:space="preserve">Fosters high engagement, performance, and collaboration; models [Company] culture and values.</w:t>
      </w:r>
    </w:p>
    <w:p>
      <w:pPr>
        <w:pStyle w:val="Heading3"/>
      </w:pPr>
      <w:r>
        <w:t xml:space="preserve">Delivery Oversight and Strategy</w:t>
      </w:r>
    </w:p>
    <w:p>
      <w:pPr>
        <w:pStyle w:val="ListParagraph"/>
        <w:numPr>
          <w:ilvl w:val="0"/>
          <w:numId w:val="2"/>
        </w:numPr>
      </w:pPr>
      <w:r>
        <w:rPr>
          <w:sz w:val="22"/>
          <w:szCs w:val="22"/>
        </w:rPr>
        <w:t xml:space="preserve">Coaches Program and Portfolio Managers; conducts portfolio review meetings with executive leadership.</w:t>
      </w:r>
    </w:p>
    <w:p>
      <w:pPr>
        <w:pStyle w:val="ListParagraph"/>
        <w:numPr>
          <w:ilvl w:val="0"/>
          <w:numId w:val="2"/>
        </w:numPr>
      </w:pPr>
      <w:r>
        <w:rPr>
          <w:sz w:val="22"/>
          <w:szCs w:val="22"/>
        </w:rPr>
        <w:t xml:space="preserve">Defines and communicates the EPPM operating model and portfolio delivery framework for the division.</w:t>
      </w:r>
    </w:p>
    <w:p>
      <w:pPr>
        <w:pStyle w:val="ListParagraph"/>
        <w:numPr>
          <w:ilvl w:val="0"/>
          <w:numId w:val="2"/>
        </w:numPr>
      </w:pPr>
      <w:r>
        <w:rPr>
          <w:sz w:val="22"/>
          <w:szCs w:val="22"/>
        </w:rPr>
        <w:t xml:space="preserve">Empowers PM leaders and removes major organizational obstacles to delivery excellence.</w:t>
      </w:r>
    </w:p>
    <w:p>
      <w:pPr>
        <w:pStyle w:val="ListParagraph"/>
        <w:numPr>
          <w:ilvl w:val="0"/>
          <w:numId w:val="2"/>
        </w:numPr>
      </w:pPr>
      <w:r>
        <w:rPr>
          <w:sz w:val="22"/>
          <w:szCs w:val="22"/>
        </w:rPr>
        <w:t xml:space="preserve">Reviews and optimizes portfolio investment allocation; identifies shortfalls and recommends rebalancing to executives.</w:t>
      </w:r>
    </w:p>
    <w:p>
      <w:pPr>
        <w:pStyle w:val="Heading3"/>
      </w:pPr>
      <w:r>
        <w:t xml:space="preserve">Stakeholder Management and Communication</w:t>
      </w:r>
    </w:p>
    <w:p>
      <w:pPr>
        <w:pStyle w:val="ListParagraph"/>
        <w:numPr>
          <w:ilvl w:val="0"/>
          <w:numId w:val="2"/>
        </w:numPr>
      </w:pPr>
      <w:r>
        <w:rPr>
          <w:sz w:val="22"/>
          <w:szCs w:val="22"/>
        </w:rPr>
        <w:t xml:space="preserve">Builds relationships with executives and VPs; communicates portfolio performance, investment trends, and delivery risk.</w:t>
      </w:r>
    </w:p>
    <w:p>
      <w:pPr>
        <w:pStyle w:val="ListParagraph"/>
        <w:numPr>
          <w:ilvl w:val="0"/>
          <w:numId w:val="2"/>
        </w:numPr>
      </w:pPr>
      <w:r>
        <w:rPr>
          <w:sz w:val="22"/>
          <w:szCs w:val="22"/>
        </w:rPr>
        <w:t xml:space="preserve">Provides objective input to executive decision-makers; influences portfolio investment and governance decisions.</w:t>
      </w:r>
    </w:p>
    <w:p>
      <w:pPr>
        <w:pStyle w:val="ListParagraph"/>
        <w:numPr>
          <w:ilvl w:val="0"/>
          <w:numId w:val="2"/>
        </w:numPr>
      </w:pPr>
      <w:r>
        <w:rPr>
          <w:sz w:val="22"/>
          <w:szCs w:val="22"/>
        </w:rPr>
        <w:t xml:space="preserve">Drives stakeholder communications on portfolio health, financial performance, and strategic delivery risk.</w:t>
      </w:r>
    </w:p>
    <w:p>
      <w:pPr>
        <w:pStyle w:val="ListParagraph"/>
        <w:numPr>
          <w:ilvl w:val="0"/>
          <w:numId w:val="2"/>
        </w:numPr>
      </w:pPr>
      <w:r>
        <w:rPr>
          <w:sz w:val="22"/>
          <w:szCs w:val="22"/>
        </w:rPr>
        <w:t xml:space="preserve">Approves vendor selection; establishes strategic vendor relationships and SLA governance for PM platforms.</w:t>
      </w:r>
    </w:p>
    <w:p>
      <w:pPr>
        <w:pStyle w:val="Heading3"/>
      </w:pPr>
      <w:r>
        <w:t xml:space="preserve">Governance, PMO, and AI-Enabled Delivery</w:t>
      </w:r>
    </w:p>
    <w:p>
      <w:pPr>
        <w:pStyle w:val="ListParagraph"/>
        <w:numPr>
          <w:ilvl w:val="0"/>
          <w:numId w:val="2"/>
        </w:numPr>
      </w:pPr>
      <w:r>
        <w:rPr>
          <w:sz w:val="22"/>
          <w:szCs w:val="22"/>
        </w:rPr>
        <w:t xml:space="preserve">Defines and communicates the enterprise PM framework and portfolio governance standards.</w:t>
      </w:r>
    </w:p>
    <w:p>
      <w:pPr>
        <w:pStyle w:val="ListParagraph"/>
        <w:numPr>
          <w:ilvl w:val="0"/>
          <w:numId w:val="2"/>
        </w:numPr>
      </w:pPr>
      <w:r>
        <w:rPr>
          <w:sz w:val="22"/>
          <w:szCs w:val="22"/>
        </w:rPr>
        <w:t xml:space="preserve">Leads portfolio investment review governance: intake standards, investment decision frameworks, outcome tracking.</w:t>
      </w:r>
    </w:p>
    <w:p>
      <w:pPr>
        <w:pStyle w:val="ListParagraph"/>
        <w:numPr>
          <w:ilvl w:val="0"/>
          <w:numId w:val="2"/>
        </w:numPr>
      </w:pPr>
      <w:r>
        <w:rPr>
          <w:sz w:val="22"/>
          <w:szCs w:val="22"/>
        </w:rPr>
        <w:t xml:space="preserve">Leads enterprise organizational change management strategy for major transformation programs.</w:t>
      </w:r>
    </w:p>
    <w:p>
      <w:pPr>
        <w:pStyle w:val="ListParagraph"/>
        <w:numPr>
          <w:ilvl w:val="0"/>
          <w:numId w:val="2"/>
        </w:numPr>
      </w:pPr>
      <w:r>
        <w:rPr>
          <w:sz w:val="22"/>
          <w:szCs w:val="22"/>
        </w:rPr>
        <w:t xml:space="preserve">Defines AI strategy for the EPPM function; owns the AI governance framework; evaluates enterprise AI platforms.</w:t>
      </w:r>
    </w:p>
    <w:p>
      <w:pPr>
        <w:pStyle w:val="ListParagraph"/>
        <w:numPr>
          <w:ilvl w:val="0"/>
          <w:numId w:val="2"/>
        </w:numPr>
      </w:pPr>
      <w:r>
        <w:rPr>
          <w:sz w:val="22"/>
          <w:szCs w:val="22"/>
        </w:rPr>
        <w:t xml:space="preserve">Connects AI-enabled portfolio analytics to enterprise OKRs; approves AI investments for the PM organization.</w:t>
      </w:r>
    </w:p>
    <w:p>
      <w:pPr>
        <w:pStyle w:val="ListParagraph"/>
        <w:numPr>
          <w:ilvl w:val="0"/>
          <w:numId w:val="2"/>
        </w:numPr>
      </w:pPr>
      <w:r>
        <w:rPr>
          <w:sz w:val="22"/>
          <w:szCs w:val="22"/>
        </w:rPr>
        <w:t xml:space="preserve">Partners with Chief AI Officer, CDO, CISO, legal, and risk to define PM AI governance standards.</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15+ years of program and portfolio management experience.</w:t>
      </w:r>
    </w:p>
    <w:p>
      <w:pPr>
        <w:pStyle w:val="ListParagraph"/>
        <w:numPr>
          <w:ilvl w:val="0"/>
          <w:numId w:val="2"/>
        </w:numPr>
      </w:pPr>
      <w:r>
        <w:rPr>
          <w:sz w:val="22"/>
          <w:szCs w:val="22"/>
        </w:rPr>
        <w:t xml:space="preserve">5+ years of people management experience.</w:t>
      </w:r>
    </w:p>
    <w:p>
      <w:pPr>
        <w:pStyle w:val="ListParagraph"/>
        <w:numPr>
          <w:ilvl w:val="0"/>
          <w:numId w:val="2"/>
        </w:numPr>
      </w:pPr>
      <w:r>
        <w:rPr>
          <w:sz w:val="22"/>
          <w:szCs w:val="22"/>
        </w:rPr>
        <w:t xml:space="preserve">PMP required.</w:t>
      </w:r>
    </w:p>
    <w:p>
      <w:pPr>
        <w:pStyle w:val="Heading3"/>
      </w:pPr>
      <w:r>
        <w:t xml:space="preserve">Preferred Qualifications and Certifications</w:t>
      </w:r>
    </w:p>
    <w:p>
      <w:pPr>
        <w:pStyle w:val="ListParagraph"/>
        <w:numPr>
          <w:ilvl w:val="0"/>
          <w:numId w:val="2"/>
        </w:numPr>
      </w:pPr>
      <w:r>
        <w:rPr>
          <w:sz w:val="22"/>
          <w:szCs w:val="22"/>
        </w:rPr>
        <w:t xml:space="preserve">Program Management Professional (PgMP) required.</w:t>
      </w:r>
    </w:p>
    <w:p>
      <w:pPr>
        <w:pStyle w:val="ListParagraph"/>
        <w:numPr>
          <w:ilvl w:val="0"/>
          <w:numId w:val="2"/>
        </w:numPr>
      </w:pPr>
      <w:r>
        <w:rPr>
          <w:sz w:val="22"/>
          <w:szCs w:val="22"/>
        </w:rPr>
        <w:t xml:space="preserve">Portfolio Management Professional (PfMP) preferred.</w:t>
      </w:r>
    </w:p>
    <w:p>
      <w:pPr>
        <w:pStyle w:val="ListParagraph"/>
        <w:numPr>
          <w:ilvl w:val="0"/>
          <w:numId w:val="2"/>
        </w:numPr>
      </w:pPr>
      <w:r>
        <w:rPr>
          <w:sz w:val="22"/>
          <w:szCs w:val="22"/>
        </w:rPr>
        <w:t xml:space="preserve">Deep experience leading large PM organizations (30+ practitioners).</w:t>
      </w:r>
    </w:p>
    <w:p>
      <w:pPr>
        <w:pStyle w:val="ListParagraph"/>
        <w:numPr>
          <w:ilvl w:val="0"/>
          <w:numId w:val="2"/>
        </w:numPr>
      </w:pPr>
      <w:r>
        <w:rPr>
          <w:sz w:val="22"/>
          <w:szCs w:val="22"/>
        </w:rPr>
        <w:t xml:space="preserve">Enterprise portfolio governance and investment review board experience.</w:t>
      </w:r>
    </w:p>
    <w:p>
      <w:pPr>
        <w:pStyle w:val="ListParagraph"/>
        <w:numPr>
          <w:ilvl w:val="0"/>
          <w:numId w:val="2"/>
        </w:numPr>
      </w:pPr>
      <w:r>
        <w:rPr>
          <w:sz w:val="22"/>
          <w:szCs w:val="22"/>
        </w:rPr>
        <w:t xml:space="preserve">Demonstrated AI deployment and governance at organizational scale.</w:t>
      </w:r>
    </w:p>
    <w:p>
      <w:pPr>
        <w:pStyle w:val="Heading2"/>
      </w:pPr>
      <w:r>
        <w:t xml:space="preserve">Core Competencies</w:t>
      </w:r>
    </w:p>
    <w:p>
      <w:pPr>
        <w:pStyle w:val="ListParagraph"/>
        <w:numPr>
          <w:ilvl w:val="0"/>
          <w:numId w:val="2"/>
        </w:numPr>
      </w:pPr>
      <w:r>
        <w:rPr>
          <w:sz w:val="22"/>
          <w:szCs w:val="22"/>
        </w:rPr>
        <w:t xml:space="preserve">Strategic organizational leadership</w:t>
      </w:r>
    </w:p>
    <w:p>
      <w:pPr>
        <w:pStyle w:val="ListParagraph"/>
        <w:numPr>
          <w:ilvl w:val="0"/>
          <w:numId w:val="2"/>
        </w:numPr>
      </w:pPr>
      <w:r>
        <w:rPr>
          <w:sz w:val="22"/>
          <w:szCs w:val="22"/>
        </w:rPr>
        <w:t xml:space="preserve">Executive presence and influence</w:t>
      </w:r>
    </w:p>
    <w:p>
      <w:pPr>
        <w:pStyle w:val="ListParagraph"/>
        <w:numPr>
          <w:ilvl w:val="0"/>
          <w:numId w:val="2"/>
        </w:numPr>
      </w:pPr>
      <w:r>
        <w:rPr>
          <w:sz w:val="22"/>
          <w:szCs w:val="22"/>
        </w:rPr>
        <w:t xml:space="preserve">Enterprise Portfolio Management</w:t>
      </w:r>
    </w:p>
    <w:p>
      <w:pPr>
        <w:pStyle w:val="ListParagraph"/>
        <w:numPr>
          <w:ilvl w:val="0"/>
          <w:numId w:val="2"/>
        </w:numPr>
      </w:pPr>
      <w:r>
        <w:rPr>
          <w:sz w:val="22"/>
          <w:szCs w:val="22"/>
        </w:rPr>
        <w:t xml:space="preserve">Organizational design and talent strategy</w:t>
      </w:r>
    </w:p>
    <w:p>
      <w:pPr>
        <w:pStyle w:val="ListParagraph"/>
        <w:numPr>
          <w:ilvl w:val="0"/>
          <w:numId w:val="2"/>
        </w:numPr>
      </w:pPr>
      <w:r>
        <w:rPr>
          <w:sz w:val="22"/>
          <w:szCs w:val="22"/>
        </w:rPr>
        <w:t xml:space="preserve">Financial stewardship and investment governance</w:t>
      </w:r>
    </w:p>
    <w:p>
      <w:pPr>
        <w:pStyle w:val="ListParagraph"/>
        <w:numPr>
          <w:ilvl w:val="0"/>
          <w:numId w:val="2"/>
        </w:numPr>
      </w:pPr>
      <w:r>
        <w:rPr>
          <w:sz w:val="22"/>
          <w:szCs w:val="22"/>
        </w:rPr>
        <w:t xml:space="preserve">Transformation leadership</w:t>
      </w:r>
    </w:p>
    <w:p>
      <w:pPr>
        <w:pStyle w:val="ListParagraph"/>
        <w:numPr>
          <w:ilvl w:val="0"/>
          <w:numId w:val="2"/>
        </w:numPr>
      </w:pPr>
      <w:r>
        <w:rPr>
          <w:sz w:val="22"/>
          <w:szCs w:val="22"/>
        </w:rPr>
        <w:t xml:space="preserve">AI portfolio governance and organizational enablement</w:t>
      </w:r>
    </w:p>
    <w:p>
      <w:pPr>
        <w:pStyle w:val="Heading2"/>
      </w:pPr>
      <w:r>
        <w:t xml:space="preserve">Skills and AI Maturity</w:t>
      </w:r>
    </w:p>
    <w:p>
      <w:pPr>
        <w:spacing w:after="80"/>
      </w:pPr>
      <w:r>
        <w:rPr>
          <w:b/>
          <w:bCs/>
          <w:sz w:val="22"/>
          <w:szCs w:val="22"/>
        </w:rPr>
        <w:t xml:space="preserve">AI Maturity Level: AI Portfolio Leader</w:t>
      </w:r>
    </w:p>
    <w:p>
      <w:pPr>
        <w:pStyle w:val="ListParagraph"/>
        <w:numPr>
          <w:ilvl w:val="0"/>
          <w:numId w:val="2"/>
        </w:numPr>
      </w:pPr>
      <w:r>
        <w:rPr>
          <w:sz w:val="22"/>
          <w:szCs w:val="22"/>
        </w:rPr>
        <w:t xml:space="preserve">Enterprise PM tooling strategy: Planview, ServiceNow SPM, Clarity, Microsoft Project at enterprise scale</w:t>
      </w:r>
    </w:p>
    <w:p>
      <w:pPr>
        <w:pStyle w:val="ListParagraph"/>
        <w:numPr>
          <w:ilvl w:val="0"/>
          <w:numId w:val="2"/>
        </w:numPr>
      </w:pPr>
      <w:r>
        <w:rPr>
          <w:sz w:val="22"/>
          <w:szCs w:val="22"/>
        </w:rPr>
        <w:t xml:space="preserve">Portfolio investment governance and value stream management</w:t>
      </w:r>
    </w:p>
    <w:p>
      <w:pPr>
        <w:pStyle w:val="ListParagraph"/>
        <w:numPr>
          <w:ilvl w:val="0"/>
          <w:numId w:val="2"/>
        </w:numPr>
      </w:pPr>
      <w:r>
        <w:rPr>
          <w:sz w:val="22"/>
          <w:szCs w:val="22"/>
        </w:rPr>
        <w:t xml:space="preserve">Organizational performance analytics and executive dashboard design</w:t>
      </w:r>
    </w:p>
    <w:p>
      <w:pPr>
        <w:pStyle w:val="ListParagraph"/>
        <w:numPr>
          <w:ilvl w:val="0"/>
          <w:numId w:val="2"/>
        </w:numPr>
      </w:pPr>
      <w:r>
        <w:rPr>
          <w:sz w:val="22"/>
          <w:szCs w:val="22"/>
        </w:rPr>
        <w:t xml:space="preserve">AI governance frameworks: NIST AI RMF, organizational acceptable-use policy, risk tiering</w:t>
      </w:r>
    </w:p>
    <w:p>
      <w:pPr>
        <w:pStyle w:val="ListParagraph"/>
        <w:numPr>
          <w:ilvl w:val="0"/>
          <w:numId w:val="2"/>
        </w:numPr>
      </w:pPr>
      <w:r>
        <w:rPr>
          <w:sz w:val="22"/>
          <w:szCs w:val="22"/>
        </w:rPr>
        <w:t xml:space="preserve">AI investment prioritization and ROI measurement at portfolio scale</w:t>
      </w:r>
    </w:p>
    <w:p>
      <w:pPr>
        <w:pStyle w:val="ListParagraph"/>
        <w:numPr>
          <w:ilvl w:val="0"/>
          <w:numId w:val="2"/>
        </w:numPr>
      </w:pPr>
      <w:r>
        <w:rPr>
          <w:sz w:val="22"/>
          <w:szCs w:val="22"/>
        </w:rPr>
        <w:t xml:space="preserve">Enterprise AI tools: Planview AI, ServiceNow Now Assist, Microsoft Copilot Studio, Claude, Power BI Copilot</w:t>
      </w:r>
    </w:p>
    <w:p>
      <w:r>
        <w:br w:type="page"/>
      </w:r>
    </w:p>
    <w:p>
      <w:pPr>
        <w:pStyle w:val="Heading1"/>
      </w:pPr>
      <w:r>
        <w:t xml:space="preserve">Senior Director, Enterprise Portfolio Management</w:t>
      </w:r>
    </w:p>
    <w:p>
      <w:pPr>
        <w:spacing w:after="160"/>
      </w:pPr>
      <w:r>
        <w:rPr>
          <w:color w:val="2E75B6"/>
          <w:sz w:val="24"/>
          <w:szCs w:val="24"/>
        </w:rPr>
        <w:t xml:space="preserve">Level M5  •  Job Code [TBD]</w:t>
      </w:r>
    </w:p>
    <w:p>
      <w:pPr>
        <w:pStyle w:val="Heading2"/>
      </w:pPr>
      <w:r>
        <w:t xml:space="preserve">Job Identification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Default Business Title</w:t>
            </w:r>
          </w:p>
        </w:tc>
        <w:tc>
          <w:tcPr>
            <w:tcW w:type="dxa" w:w="7280"/>
            <w:tcBorders>
              <w:top w:val="single" w:color="CCCCCC" w:sz="4"/>
              <w:left w:val="single" w:color="CCCCCC" w:sz="4"/>
              <w:bottom w:val="single" w:color="CCCCCC" w:sz="4"/>
              <w:right w:val="single" w:color="CCCCCC" w:sz="4"/>
            </w:tcBorders>
            <w:shd w:fill="D5E8F0" w:val="clear"/>
            <w:tcMar>
              <w:top w:type="dxa" w:w="80"/>
              <w:left w:type="dxa" w:w="120"/>
              <w:bottom w:type="dxa" w:w="80"/>
              <w:right w:type="dxa" w:w="120"/>
            </w:tcMar>
          </w:tcPr>
          <w:p>
            <w:r>
              <w:rPr>
                <w:b/>
                <w:bCs/>
                <w:sz w:val="20"/>
                <w:szCs w:val="20"/>
              </w:rPr>
              <w:t xml:space="preserve">Senior Director, Enterprise Portfolio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Alternate / Posting Title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Senior Director, Program Management / Head of Enterprise Portfolio Management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Job Code / Grade</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[TBD] / M5</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FLSA Classification</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Exempt</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Management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People Manager - Senior Executive</w:t>
            </w:r>
          </w:p>
        </w:tc>
      </w:tr>
      <w:tr>
        <w:tc>
          <w:tcPr>
            <w:tcW w:type="dxa" w:w="2800"/>
            <w:tcBorders>
              <w:top w:val="single" w:color="CCCCCC" w:sz="4"/>
              <w:left w:val="single" w:color="CCCCCC" w:sz="4"/>
              <w:bottom w:val="single" w:color="CCCCCC" w:sz="4"/>
              <w:right w:val="single" w:color="CCCCCC" w:sz="4"/>
            </w:tcBorders>
            <w:shd w:fill="F5F5F5" w:val="clear"/>
            <w:tcMar>
              <w:top w:type="dxa" w:w="80"/>
              <w:left w:type="dxa" w:w="120"/>
              <w:bottom w:type="dxa" w:w="80"/>
              <w:right w:type="dxa" w:w="120"/>
            </w:tcMar>
          </w:tcPr>
          <w:p>
            <w:r>
              <w:rPr>
                <w:b/>
                <w:bCs/>
                <w:sz w:val="20"/>
                <w:szCs w:val="20"/>
              </w:rPr>
              <w:t xml:space="preserve">Career Level</w:t>
            </w:r>
          </w:p>
        </w:tc>
        <w:tc>
          <w:tcPr>
            <w:tcW w:type="dxa" w:w="7280"/>
            <w:tcBorders>
              <w:top w:val="single" w:color="CCCCCC" w:sz="4"/>
              <w:left w:val="single" w:color="CCCCCC" w:sz="4"/>
              <w:bottom w:val="single" w:color="CCCCCC" w:sz="4"/>
              <w:right w:val="single" w:color="CCCCCC" w:sz="4"/>
            </w:tcBorders>
            <w:shd w:fill="FFFFFF" w:val="clear"/>
            <w:tcMar>
              <w:top w:type="dxa" w:w="80"/>
              <w:left w:type="dxa" w:w="120"/>
              <w:bottom w:type="dxa" w:w="80"/>
              <w:right w:type="dxa" w:w="120"/>
            </w:tcMar>
          </w:tcPr>
          <w:p>
            <w:r>
              <w:rPr>
                <w:b w:val="false"/>
                <w:bCs w:val="false"/>
                <w:sz w:val="20"/>
                <w:szCs w:val="20"/>
              </w:rPr>
              <w:t xml:space="preserve">M5</w:t>
            </w:r>
          </w:p>
        </w:tc>
      </w:tr>
    </w:tbl>
    <w:p>
      <w:r>
        <w:t xml:space="preserve"/>
      </w:r>
    </w:p>
    <w:p>
      <w:pPr>
        <w:pStyle w:val="Heading2"/>
      </w:pPr>
      <w:r>
        <w:t xml:space="preserve">Job Profile Summary</w:t>
      </w:r>
    </w:p>
    <w:p>
      <w:pPr>
        <w:spacing w:after="120"/>
      </w:pPr>
      <w:r>
        <w:rPr>
          <w:sz w:val="22"/>
          <w:szCs w:val="22"/>
        </w:rPr>
        <w:t xml:space="preserve">Leads the entire Enterprise Program &amp; Project Management organization at organizational scale. Provides strategic direction, enterprise portfolio governance, and PM transformation leadership. Builds world-class PM teams and drives a culture of delivery excellence and continuous improvement. Manages C-suite relationships, represents the EPPM function externally, and defines the enterprise AI-enabled PM vision and responsible AI governance framework.</w:t>
      </w:r>
    </w:p>
    <w:p>
      <w:pPr>
        <w:pStyle w:val="Heading2"/>
      </w:pPr>
      <w:r>
        <w:t xml:space="preserve">Key Responsibilities</w:t>
      </w:r>
    </w:p>
    <w:p>
      <w:pPr>
        <w:pStyle w:val="Heading3"/>
      </w:pPr>
      <w:r>
        <w:t xml:space="preserve">Team Leadership and People Management</w:t>
      </w:r>
    </w:p>
    <w:p>
      <w:pPr>
        <w:pStyle w:val="ListParagraph"/>
        <w:numPr>
          <w:ilvl w:val="0"/>
          <w:numId w:val="2"/>
        </w:numPr>
      </w:pPr>
      <w:r>
        <w:rPr>
          <w:sz w:val="22"/>
          <w:szCs w:val="22"/>
        </w:rPr>
        <w:t xml:space="preserve">Provides leadership to the EPPM organization through Senior Managers and Directors; leads global PM teams.</w:t>
      </w:r>
    </w:p>
    <w:p>
      <w:pPr>
        <w:pStyle w:val="ListParagraph"/>
        <w:numPr>
          <w:ilvl w:val="0"/>
          <w:numId w:val="2"/>
        </w:numPr>
      </w:pPr>
      <w:r>
        <w:rPr>
          <w:sz w:val="22"/>
          <w:szCs w:val="22"/>
        </w:rPr>
        <w:t xml:space="preserve">Defines succession plans and the people development strategy for the entire EPPM function.</w:t>
      </w:r>
    </w:p>
    <w:p>
      <w:pPr>
        <w:pStyle w:val="ListParagraph"/>
        <w:numPr>
          <w:ilvl w:val="0"/>
          <w:numId w:val="2"/>
        </w:numPr>
      </w:pPr>
      <w:r>
        <w:rPr>
          <w:sz w:val="22"/>
          <w:szCs w:val="22"/>
        </w:rPr>
        <w:t xml:space="preserve">Accountable for performance and results of the full EPPM organization.</w:t>
      </w:r>
    </w:p>
    <w:p>
      <w:pPr>
        <w:pStyle w:val="ListParagraph"/>
        <w:numPr>
          <w:ilvl w:val="0"/>
          <w:numId w:val="2"/>
        </w:numPr>
      </w:pPr>
      <w:r>
        <w:rPr>
          <w:sz w:val="22"/>
          <w:szCs w:val="22"/>
        </w:rPr>
        <w:t xml:space="preserve">Fosters high engagement, performance, and collaboration; champions diversity, equity, and inclusion in PM talent development.</w:t>
      </w:r>
    </w:p>
    <w:p>
      <w:pPr>
        <w:pStyle w:val="ListParagraph"/>
        <w:numPr>
          <w:ilvl w:val="0"/>
          <w:numId w:val="2"/>
        </w:numPr>
      </w:pPr>
      <w:r>
        <w:rPr>
          <w:sz w:val="22"/>
          <w:szCs w:val="22"/>
        </w:rPr>
        <w:t xml:space="preserve">Models executive leadership behaviors; drives PM culture and delivery excellence at enterprise scale.</w:t>
      </w:r>
    </w:p>
    <w:p>
      <w:pPr>
        <w:pStyle w:val="Heading3"/>
      </w:pPr>
      <w:r>
        <w:t xml:space="preserve">Delivery Oversight and Strategy</w:t>
      </w:r>
    </w:p>
    <w:p>
      <w:pPr>
        <w:pStyle w:val="ListParagraph"/>
        <w:numPr>
          <w:ilvl w:val="0"/>
          <w:numId w:val="2"/>
        </w:numPr>
      </w:pPr>
      <w:r>
        <w:rPr>
          <w:sz w:val="22"/>
          <w:szCs w:val="22"/>
        </w:rPr>
        <w:t xml:space="preserve">Develops EPPM leaders enterprise-wide; conducts portfolio reviews with C-level executives.</w:t>
      </w:r>
    </w:p>
    <w:p>
      <w:pPr>
        <w:pStyle w:val="ListParagraph"/>
        <w:numPr>
          <w:ilvl w:val="0"/>
          <w:numId w:val="2"/>
        </w:numPr>
      </w:pPr>
      <w:r>
        <w:rPr>
          <w:sz w:val="22"/>
          <w:szCs w:val="22"/>
        </w:rPr>
        <w:t xml:space="preserve">Defines and communicates enterprise PM vision and portfolio delivery framework; aligns all programs and portfolios.</w:t>
      </w:r>
    </w:p>
    <w:p>
      <w:pPr>
        <w:pStyle w:val="ListParagraph"/>
        <w:numPr>
          <w:ilvl w:val="0"/>
          <w:numId w:val="2"/>
        </w:numPr>
      </w:pPr>
      <w:r>
        <w:rPr>
          <w:sz w:val="22"/>
          <w:szCs w:val="22"/>
        </w:rPr>
        <w:t xml:space="preserve">Works with cross-functional executive teams to optimize enterprise delivery capacity and investment allocation.</w:t>
      </w:r>
    </w:p>
    <w:p>
      <w:pPr>
        <w:pStyle w:val="ListParagraph"/>
        <w:numPr>
          <w:ilvl w:val="0"/>
          <w:numId w:val="2"/>
        </w:numPr>
      </w:pPr>
      <w:r>
        <w:rPr>
          <w:sz w:val="22"/>
          <w:szCs w:val="22"/>
        </w:rPr>
        <w:t xml:space="preserve">Defines strategic planning process for PM investment; presents to C-suite for approval.</w:t>
      </w:r>
    </w:p>
    <w:p>
      <w:pPr>
        <w:pStyle w:val="Heading3"/>
      </w:pPr>
      <w:r>
        <w:t xml:space="preserve">Stakeholder Management and Communication</w:t>
      </w:r>
    </w:p>
    <w:p>
      <w:pPr>
        <w:pStyle w:val="ListParagraph"/>
        <w:numPr>
          <w:ilvl w:val="0"/>
          <w:numId w:val="2"/>
        </w:numPr>
      </w:pPr>
      <w:r>
        <w:rPr>
          <w:sz w:val="22"/>
          <w:szCs w:val="22"/>
        </w:rPr>
        <w:t xml:space="preserve">Builds relationships with C-suite, board-level committees, and external governance bodies, regulators, and industry bodies.</w:t>
      </w:r>
    </w:p>
    <w:p>
      <w:pPr>
        <w:pStyle w:val="ListParagraph"/>
        <w:numPr>
          <w:ilvl w:val="0"/>
          <w:numId w:val="2"/>
        </w:numPr>
      </w:pPr>
      <w:r>
        <w:rPr>
          <w:sz w:val="22"/>
          <w:szCs w:val="22"/>
        </w:rPr>
        <w:t xml:space="preserve">Drives and influences C-level decision-making on enterprise portfolio investment and governance strategy.</w:t>
      </w:r>
    </w:p>
    <w:p>
      <w:pPr>
        <w:pStyle w:val="ListParagraph"/>
        <w:numPr>
          <w:ilvl w:val="0"/>
          <w:numId w:val="2"/>
        </w:numPr>
      </w:pPr>
      <w:r>
        <w:rPr>
          <w:sz w:val="22"/>
          <w:szCs w:val="22"/>
        </w:rPr>
        <w:t xml:space="preserve">Represents the organization externally at PM industry conferences, PMI events, and advisory boards.</w:t>
      </w:r>
    </w:p>
    <w:p>
      <w:pPr>
        <w:pStyle w:val="ListParagraph"/>
        <w:numPr>
          <w:ilvl w:val="0"/>
          <w:numId w:val="2"/>
        </w:numPr>
      </w:pPr>
      <w:r>
        <w:rPr>
          <w:sz w:val="22"/>
          <w:szCs w:val="22"/>
        </w:rPr>
        <w:t xml:space="preserve">Manages strategic relationships with PM platform vendors and industry partners.</w:t>
      </w:r>
    </w:p>
    <w:p>
      <w:pPr>
        <w:pStyle w:val="Heading3"/>
      </w:pPr>
      <w:r>
        <w:t xml:space="preserve">Governance, PMO, and AI-Enabled Delivery</w:t>
      </w:r>
    </w:p>
    <w:p>
      <w:pPr>
        <w:pStyle w:val="ListParagraph"/>
        <w:numPr>
          <w:ilvl w:val="0"/>
          <w:numId w:val="2"/>
        </w:numPr>
      </w:pPr>
      <w:r>
        <w:rPr>
          <w:sz w:val="22"/>
          <w:szCs w:val="22"/>
        </w:rPr>
        <w:t xml:space="preserve">Defines enterprise PM methodology framework; leads enterprise portfolio investment governance and Lean budgeting.</w:t>
      </w:r>
    </w:p>
    <w:p>
      <w:pPr>
        <w:pStyle w:val="ListParagraph"/>
        <w:numPr>
          <w:ilvl w:val="0"/>
          <w:numId w:val="2"/>
        </w:numPr>
      </w:pPr>
      <w:r>
        <w:rPr>
          <w:sz w:val="22"/>
          <w:szCs w:val="22"/>
        </w:rPr>
        <w:t xml:space="preserve">Sets enterprise PM standards, coaching playbooks, and practitioner certification expectations.</w:t>
      </w:r>
    </w:p>
    <w:p>
      <w:pPr>
        <w:pStyle w:val="ListParagraph"/>
        <w:numPr>
          <w:ilvl w:val="0"/>
          <w:numId w:val="2"/>
        </w:numPr>
      </w:pPr>
      <w:r>
        <w:rPr>
          <w:sz w:val="22"/>
          <w:szCs w:val="22"/>
        </w:rPr>
        <w:t xml:space="preserve">Governs enterprise compliance, regulatory, and audit requirements across the portfolio.</w:t>
      </w:r>
    </w:p>
    <w:p>
      <w:pPr>
        <w:pStyle w:val="ListParagraph"/>
        <w:numPr>
          <w:ilvl w:val="0"/>
          <w:numId w:val="2"/>
        </w:numPr>
      </w:pPr>
      <w:r>
        <w:rPr>
          <w:sz w:val="22"/>
          <w:szCs w:val="22"/>
        </w:rPr>
        <w:t xml:space="preserve">Defines and owns the enterprise AI-enabled PM delivery vision and responsible AI governance framework.</w:t>
      </w:r>
    </w:p>
    <w:p>
      <w:pPr>
        <w:pStyle w:val="ListParagraph"/>
        <w:numPr>
          <w:ilvl w:val="0"/>
          <w:numId w:val="2"/>
        </w:numPr>
      </w:pPr>
      <w:r>
        <w:rPr>
          <w:sz w:val="22"/>
          <w:szCs w:val="22"/>
        </w:rPr>
        <w:t xml:space="preserve">Prioritizes AI investment for the EPPM function; connects AI to enterprise OKRs and value streams.</w:t>
      </w:r>
    </w:p>
    <w:p>
      <w:pPr>
        <w:pStyle w:val="ListParagraph"/>
        <w:numPr>
          <w:ilvl w:val="0"/>
          <w:numId w:val="2"/>
        </w:numPr>
      </w:pPr>
      <w:r>
        <w:rPr>
          <w:sz w:val="22"/>
          <w:szCs w:val="22"/>
        </w:rPr>
        <w:t xml:space="preserve">Represents the organization externally on AI in program and portfolio management.</w:t>
      </w:r>
    </w:p>
    <w:p>
      <w:pPr>
        <w:pStyle w:val="Heading2"/>
      </w:pPr>
      <w:r>
        <w:t xml:space="preserve">Qualifications</w:t>
      </w:r>
    </w:p>
    <w:p>
      <w:pPr>
        <w:pStyle w:val="Heading3"/>
      </w:pPr>
      <w:r>
        <w:t xml:space="preserve">Minimum Qualifications</w:t>
      </w:r>
    </w:p>
    <w:p>
      <w:pPr>
        <w:pStyle w:val="ListParagraph"/>
        <w:numPr>
          <w:ilvl w:val="0"/>
          <w:numId w:val="2"/>
        </w:numPr>
      </w:pPr>
      <w:r>
        <w:rPr>
          <w:sz w:val="22"/>
          <w:szCs w:val="22"/>
        </w:rPr>
        <w:t xml:space="preserve">Bachelor's degree required; advanced degree strongly preferred.</w:t>
      </w:r>
    </w:p>
    <w:p>
      <w:pPr>
        <w:pStyle w:val="ListParagraph"/>
        <w:numPr>
          <w:ilvl w:val="0"/>
          <w:numId w:val="2"/>
        </w:numPr>
      </w:pPr>
      <w:r>
        <w:rPr>
          <w:sz w:val="22"/>
          <w:szCs w:val="22"/>
        </w:rPr>
        <w:t xml:space="preserve">18+ years of program and portfolio management experience, including enterprise leadership.</w:t>
      </w:r>
    </w:p>
    <w:p>
      <w:pPr>
        <w:pStyle w:val="ListParagraph"/>
        <w:numPr>
          <w:ilvl w:val="0"/>
          <w:numId w:val="2"/>
        </w:numPr>
      </w:pPr>
      <w:r>
        <w:rPr>
          <w:sz w:val="22"/>
          <w:szCs w:val="22"/>
        </w:rPr>
        <w:t xml:space="preserve">8+ years of people management experience, including managing Directors.</w:t>
      </w:r>
    </w:p>
    <w:p>
      <w:pPr>
        <w:pStyle w:val="ListParagraph"/>
        <w:numPr>
          <w:ilvl w:val="0"/>
          <w:numId w:val="2"/>
        </w:numPr>
      </w:pPr>
      <w:r>
        <w:rPr>
          <w:sz w:val="22"/>
          <w:szCs w:val="22"/>
        </w:rPr>
        <w:t xml:space="preserve">PMP required.</w:t>
      </w:r>
    </w:p>
    <w:p>
      <w:pPr>
        <w:pStyle w:val="Heading3"/>
      </w:pPr>
      <w:r>
        <w:t xml:space="preserve">Preferred Qualifications and Certifications</w:t>
      </w:r>
    </w:p>
    <w:p>
      <w:pPr>
        <w:pStyle w:val="ListParagraph"/>
        <w:numPr>
          <w:ilvl w:val="0"/>
          <w:numId w:val="2"/>
        </w:numPr>
      </w:pPr>
      <w:r>
        <w:rPr>
          <w:sz w:val="22"/>
          <w:szCs w:val="22"/>
        </w:rPr>
        <w:t xml:space="preserve">Program Management Professional (PgMP) required.</w:t>
      </w:r>
    </w:p>
    <w:p>
      <w:pPr>
        <w:pStyle w:val="ListParagraph"/>
        <w:numPr>
          <w:ilvl w:val="0"/>
          <w:numId w:val="2"/>
        </w:numPr>
      </w:pPr>
      <w:r>
        <w:rPr>
          <w:sz w:val="22"/>
          <w:szCs w:val="22"/>
        </w:rPr>
        <w:t xml:space="preserve">Portfolio Management Professional (PfMP) strongly preferred.</w:t>
      </w:r>
    </w:p>
    <w:p>
      <w:pPr>
        <w:pStyle w:val="ListParagraph"/>
        <w:numPr>
          <w:ilvl w:val="0"/>
          <w:numId w:val="2"/>
        </w:numPr>
      </w:pPr>
      <w:r>
        <w:rPr>
          <w:sz w:val="22"/>
          <w:szCs w:val="22"/>
        </w:rPr>
        <w:t xml:space="preserve">Recognized PM thought leader through speaking, publishing, or PMI advisory board participation.</w:t>
      </w:r>
    </w:p>
    <w:p>
      <w:pPr>
        <w:pStyle w:val="ListParagraph"/>
        <w:numPr>
          <w:ilvl w:val="0"/>
          <w:numId w:val="2"/>
        </w:numPr>
      </w:pPr>
      <w:r>
        <w:rPr>
          <w:sz w:val="22"/>
          <w:szCs w:val="22"/>
        </w:rPr>
        <w:t xml:space="preserve">Enterprise AI transformation leadership with measurable PM outcomes.</w:t>
      </w:r>
    </w:p>
    <w:p>
      <w:pPr>
        <w:pStyle w:val="ListParagraph"/>
        <w:numPr>
          <w:ilvl w:val="0"/>
          <w:numId w:val="2"/>
        </w:numPr>
      </w:pPr>
      <w:r>
        <w:rPr>
          <w:sz w:val="22"/>
          <w:szCs w:val="22"/>
        </w:rPr>
        <w:t xml:space="preserve">Responsible AI governance credential preferred.</w:t>
      </w:r>
    </w:p>
    <w:p>
      <w:pPr>
        <w:pStyle w:val="Heading2"/>
      </w:pPr>
      <w:r>
        <w:t xml:space="preserve">Core Competencies</w:t>
      </w:r>
    </w:p>
    <w:p>
      <w:pPr>
        <w:pStyle w:val="ListParagraph"/>
        <w:numPr>
          <w:ilvl w:val="0"/>
          <w:numId w:val="2"/>
        </w:numPr>
      </w:pPr>
      <w:r>
        <w:rPr>
          <w:sz w:val="22"/>
          <w:szCs w:val="22"/>
        </w:rPr>
        <w:t xml:space="preserve">Enterprise PM vision and leadership</w:t>
      </w:r>
    </w:p>
    <w:p>
      <w:pPr>
        <w:pStyle w:val="ListParagraph"/>
        <w:numPr>
          <w:ilvl w:val="0"/>
          <w:numId w:val="2"/>
        </w:numPr>
      </w:pPr>
      <w:r>
        <w:rPr>
          <w:sz w:val="22"/>
          <w:szCs w:val="22"/>
        </w:rPr>
        <w:t xml:space="preserve">Portfolio investment governance mastery</w:t>
      </w:r>
    </w:p>
    <w:p>
      <w:pPr>
        <w:pStyle w:val="ListParagraph"/>
        <w:numPr>
          <w:ilvl w:val="0"/>
          <w:numId w:val="2"/>
        </w:numPr>
      </w:pPr>
      <w:r>
        <w:rPr>
          <w:sz w:val="22"/>
          <w:szCs w:val="22"/>
        </w:rPr>
        <w:t xml:space="preserve">Executive presence and C-level influence</w:t>
      </w:r>
    </w:p>
    <w:p>
      <w:pPr>
        <w:pStyle w:val="ListParagraph"/>
        <w:numPr>
          <w:ilvl w:val="0"/>
          <w:numId w:val="2"/>
        </w:numPr>
      </w:pPr>
      <w:r>
        <w:rPr>
          <w:sz w:val="22"/>
          <w:szCs w:val="22"/>
        </w:rPr>
        <w:t xml:space="preserve">Thought leadership and industry engagement</w:t>
      </w:r>
    </w:p>
    <w:p>
      <w:pPr>
        <w:pStyle w:val="ListParagraph"/>
        <w:numPr>
          <w:ilvl w:val="0"/>
          <w:numId w:val="2"/>
        </w:numPr>
      </w:pPr>
      <w:r>
        <w:rPr>
          <w:sz w:val="22"/>
          <w:szCs w:val="22"/>
        </w:rPr>
        <w:t xml:space="preserve">Enterprise transformation and operating model design</w:t>
      </w:r>
    </w:p>
    <w:p>
      <w:pPr>
        <w:pStyle w:val="ListParagraph"/>
        <w:numPr>
          <w:ilvl w:val="0"/>
          <w:numId w:val="2"/>
        </w:numPr>
      </w:pPr>
      <w:r>
        <w:rPr>
          <w:sz w:val="22"/>
          <w:szCs w:val="22"/>
        </w:rPr>
        <w:t xml:space="preserve">Enterprise AI strategy and responsible AI governance</w:t>
      </w:r>
    </w:p>
    <w:p>
      <w:pPr>
        <w:pStyle w:val="Heading2"/>
      </w:pPr>
      <w:r>
        <w:t xml:space="preserve">Skills and AI Maturity</w:t>
      </w:r>
    </w:p>
    <w:p>
      <w:pPr>
        <w:spacing w:after="80"/>
      </w:pPr>
      <w:r>
        <w:rPr>
          <w:b/>
          <w:bCs/>
          <w:sz w:val="22"/>
          <w:szCs w:val="22"/>
        </w:rPr>
        <w:t xml:space="preserve">AI Maturity Level: Enterprise AI Executive</w:t>
      </w:r>
    </w:p>
    <w:p>
      <w:pPr>
        <w:pStyle w:val="ListParagraph"/>
        <w:numPr>
          <w:ilvl w:val="0"/>
          <w:numId w:val="2"/>
        </w:numPr>
      </w:pPr>
      <w:r>
        <w:rPr>
          <w:sz w:val="22"/>
          <w:szCs w:val="22"/>
        </w:rPr>
        <w:t xml:space="preserve">Enterprise portfolio governance: investment review, Lean budgeting, strategic alignment, enterprise KPIs</w:t>
      </w:r>
    </w:p>
    <w:p>
      <w:pPr>
        <w:pStyle w:val="ListParagraph"/>
        <w:numPr>
          <w:ilvl w:val="0"/>
          <w:numId w:val="2"/>
        </w:numPr>
      </w:pPr>
      <w:r>
        <w:rPr>
          <w:sz w:val="22"/>
          <w:szCs w:val="22"/>
        </w:rPr>
        <w:t xml:space="preserve">Enterprise PM tooling strategy: Planview, ServiceNow SPM, Clarity at enterprise scale</w:t>
      </w:r>
    </w:p>
    <w:p>
      <w:pPr>
        <w:pStyle w:val="ListParagraph"/>
        <w:numPr>
          <w:ilvl w:val="0"/>
          <w:numId w:val="2"/>
        </w:numPr>
      </w:pPr>
      <w:r>
        <w:rPr>
          <w:sz w:val="22"/>
          <w:szCs w:val="22"/>
        </w:rPr>
        <w:t xml:space="preserve">Value stream management and Technology Business Management (TBM)</w:t>
      </w:r>
    </w:p>
    <w:p>
      <w:pPr>
        <w:pStyle w:val="ListParagraph"/>
        <w:numPr>
          <w:ilvl w:val="0"/>
          <w:numId w:val="2"/>
        </w:numPr>
      </w:pPr>
      <w:r>
        <w:rPr>
          <w:sz w:val="22"/>
          <w:szCs w:val="22"/>
        </w:rPr>
        <w:t xml:space="preserve">Enterprise AI governance frameworks: EU AI Act, NIST AI RMF, ISO/IEC 42001</w:t>
      </w:r>
    </w:p>
    <w:p>
      <w:pPr>
        <w:pStyle w:val="ListParagraph"/>
        <w:numPr>
          <w:ilvl w:val="0"/>
          <w:numId w:val="2"/>
        </w:numPr>
      </w:pPr>
      <w:r>
        <w:rPr>
          <w:sz w:val="22"/>
          <w:szCs w:val="22"/>
        </w:rPr>
        <w:t xml:space="preserve">Responsible AI framework design: principles, policy, risk tiers, human-in-the-loop, audit controls</w:t>
      </w:r>
    </w:p>
    <w:p>
      <w:pPr>
        <w:pStyle w:val="ListParagraph"/>
        <w:numPr>
          <w:ilvl w:val="0"/>
          <w:numId w:val="2"/>
        </w:numPr>
      </w:pPr>
      <w:r>
        <w:rPr>
          <w:sz w:val="22"/>
          <w:szCs w:val="22"/>
        </w:rPr>
        <w:t xml:space="preserve">AI-assisted portfolio analytics: intelligent prioritization, predictive value realization, investment scenario modeling</w:t>
      </w:r>
    </w:p>
    <w:sectPr>
      <w:head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tabs>
        <w:tab w:val="right" w:pos="9360"/>
      </w:tabs>
    </w:pPr>
    <w:r>
      <w:rPr>
        <w:color w:val="2E75B6"/>
        <w:sz w:val="16"/>
        <w:szCs w:val="16"/>
      </w:rPr>
      <w:t xml:space="preserve">Technology Program Management  |  Job Family</w:t>
    </w:r>
    <w:r>
      <w:rPr>
        <w:sz w:val="16"/>
        <w:szCs w:val="16"/>
      </w:rPr>
      <w:t xml:space="preserve">	</w:t>
    </w:r>
    <w:r>
      <w:rPr>
        <w:color w:val="2E75B6"/>
        <w:sz w:val="16"/>
        <w:szCs w:val="16"/>
      </w:rP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200" w:before="360"/>
      <w:outlineLvl w:val="0"/>
    </w:pPr>
    <w:rPr>
      <w:rFonts w:ascii="Arial" w:cs="Arial" w:eastAsia="Arial" w:hAnsi="Arial"/>
      <w:b/>
      <w:bCs/>
      <w:color w:val="1F3864"/>
      <w:sz w:val="36"/>
      <w:szCs w:val="36"/>
    </w:rPr>
  </w:style>
  <w:style w:type="paragraph" w:styleId="Heading2">
    <w:name w:val="Heading 2"/>
    <w:basedOn w:val="Normal"/>
    <w:next w:val="Normal"/>
    <w:qFormat/>
    <w:pPr>
      <w:spacing w:after="120" w:before="240"/>
      <w:outlineLvl w:val="1"/>
    </w:pPr>
    <w:rPr>
      <w:rFonts w:ascii="Arial" w:cs="Arial" w:eastAsia="Arial" w:hAnsi="Arial"/>
      <w:b/>
      <w:bCs/>
      <w:color w:val="2E75B6"/>
      <w:sz w:val="28"/>
      <w:szCs w:val="28"/>
    </w:rPr>
  </w:style>
  <w:style w:type="paragraph" w:styleId="Heading3">
    <w:name w:val="Heading 3"/>
    <w:basedOn w:val="Normal"/>
    <w:next w:val="Normal"/>
    <w:qFormat/>
    <w:pPr>
      <w:spacing w:after="80" w:before="180"/>
      <w:outlineLvl w:val="2"/>
    </w:pPr>
    <w:rPr>
      <w:rFonts w:ascii="Arial" w:cs="Arial" w:eastAsia="Arial" w:hAnsi="Arial"/>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2026-09-25T19:45:54.228Z</dcterms:created>
  <dcterms:modified xsi:type="dcterms:W3CDTF">2026-09-25T19:45:54.228Z</dcterms:modified>
</cp:coreProperties>
</file>

<file path=docProps/custom.xml><?xml version="1.0" encoding="utf-8"?>
<Properties xmlns="http://schemas.openxmlformats.org/officeDocument/2006/custom-properties" xmlns:vt="http://schemas.openxmlformats.org/officeDocument/2006/docPropsVTypes"/>
</file>