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48"/>
          <w:szCs w:val="48"/>
        </w:rPr>
        <w:t xml:space="preserve">Technical Project &amp; Program Management</w:t>
      </w:r>
    </w:p>
    <w:p>
      <w:pPr>
        <w:spacing w:after="80"/>
      </w:pPr>
      <w:r>
        <w:rPr>
          <w:rFonts w:ascii="Arial" w:cs="Arial" w:eastAsia="Arial" w:hAnsi="Arial"/>
          <w:color w:val="2E75B6"/>
          <w:sz w:val="28"/>
          <w:szCs w:val="28"/>
        </w:rPr>
        <w:t xml:space="preserve">Leadership Job Family  |  Traditional / Non-Agile Focus</w:t>
      </w:r>
    </w:p>
    <w:p>
      <w:pPr>
        <w:spacing w:after="80"/>
      </w:pPr>
      <w:r>
        <w:rPr>
          <w:rFonts w:ascii="Arial" w:cs="Arial" w:eastAsia="Arial" w:hAnsi="Arial"/>
          <w:color w:val="1F3864"/>
          <w:sz w:val="24"/>
          <w:szCs w:val="24"/>
        </w:rPr>
        <w:t xml:space="preserve">4 Leadership Levels  (M2 - M5)</w:t>
      </w:r>
    </w:p>
    <w:p>
      <w:r>
        <w:t xml:space="preserve"/>
      </w:r>
    </w:p>
    <w:p>
      <w:pPr>
        <w:spacing w:after="80"/>
      </w:pPr>
      <w:r>
        <w:rPr>
          <w:rFonts w:ascii="Arial" w:cs="Arial" w:eastAsia="Arial" w:hAnsi="Arial"/>
          <w:sz w:val="22"/>
          <w:szCs w:val="22"/>
        </w:rPr>
        <w:t xml:space="preserve">Technology Program Management Office (TPMO)</w:t>
      </w:r>
    </w:p>
    <w:p>
      <w:pPr>
        <w:spacing w:after="80"/>
      </w:pPr>
      <w:r>
        <w:rPr>
          <w:rFonts w:ascii="Arial" w:cs="Arial" w:eastAsia="Arial" w:hAnsi="Arial"/>
          <w:sz w:val="22"/>
          <w:szCs w:val="22"/>
        </w:rPr>
        <w:t xml:space="preserve">Aligned to PMI / PMBOK  |  Traditional, Hybrid, and SDLC Delivery</w:t>
      </w:r>
    </w:p>
    <w:p>
      <w:pPr>
        <w:spacing w:after="480"/>
      </w:pPr>
      <w:r>
        <w:rPr>
          <w:rFonts w:ascii="Arial" w:cs="Arial" w:eastAsia="Arial" w:hAnsi="Arial"/>
          <w:color w:val="2E75B6"/>
          <w:sz w:val="20"/>
          <w:szCs w:val="20"/>
        </w:rPr>
        <w:t xml:space="preserve">Companion to: Technical Project &amp; Program Management  |  Individual Contributor Job Family (T1-T6)</w:t>
      </w:r>
    </w:p>
    <w:p>
      <w:pPr>
        <w:pStyle w:val="Heading1"/>
      </w:pPr>
      <w:r>
        <w:t xml:space="preserve">Job Family Overview</w:t>
      </w:r>
    </w:p>
    <w:p>
      <w:pPr>
        <w:pStyle w:val="Heading2"/>
      </w:pPr>
      <w:r>
        <w:t xml:space="preserve">Family Summary</w:t>
      </w:r>
    </w:p>
    <w:p>
      <w:pPr>
        <w:spacing w:after="120"/>
      </w:pPr>
      <w:r>
        <w:rPr>
          <w:sz w:val="22"/>
          <w:szCs w:val="22"/>
        </w:rPr>
        <w:t xml:space="preserve">The Technical Project &amp; Program Management Leadership job family (Non-Agile) encompasses people leaders who build, develop, and retain high-performing teams of Technical Project and Program Managers operating in traditional, hybrid, or SDLC-governed delivery environments. Leaders in this family combine deep technical program management expertise with servant leadership, organizational influence, and strategic vision. They drive delivery excellence across programs and portfolios while cultivating a culture of continuous improvement, structured governance, and AI-enabled delivery. This family is designed for organizations or delivery contexts where Agile/SAFe is not the primary methodology; teams using scaled Agile should reference the Agile Delivery Leadership job family.</w:t>
      </w:r>
    </w:p>
    <w:p>
      <w:pPr>
        <w:pStyle w:val="Heading2"/>
      </w:pPr>
      <w:r>
        <w:t xml:space="preserve">Career Hierarchy</w:t>
      </w:r>
    </w:p>
    <w:p>
      <w:pPr>
        <w:pStyle w:val="ListParagraph"/>
        <w:numPr>
          <w:ilvl w:val="0"/>
          <w:numId w:val="2"/>
        </w:numPr>
      </w:pPr>
      <w:r>
        <w:rPr>
          <w:sz w:val="22"/>
          <w:szCs w:val="22"/>
        </w:rPr>
        <w:t xml:space="preserve">M2 (Manager, Technology Program Management): First-line management. Leads a team of TPMs; accountable for team performance and delivery outcomes. Natural entry from T3/T4 IC with demonstrated team leadership.</w:t>
      </w:r>
    </w:p>
    <w:p>
      <w:pPr>
        <w:pStyle w:val="ListParagraph"/>
        <w:numPr>
          <w:ilvl w:val="0"/>
          <w:numId w:val="2"/>
        </w:numPr>
      </w:pPr>
      <w:r>
        <w:rPr>
          <w:sz w:val="22"/>
          <w:szCs w:val="22"/>
        </w:rPr>
        <w:t xml:space="preserve">M3 (Senior Manager, Technology Program Management): Manages through managers and senior TPMs. Oversees multiple programs. Natural entry from M2.</w:t>
      </w:r>
    </w:p>
    <w:p>
      <w:pPr>
        <w:pStyle w:val="ListParagraph"/>
        <w:numPr>
          <w:ilvl w:val="0"/>
          <w:numId w:val="2"/>
        </w:numPr>
      </w:pPr>
      <w:r>
        <w:rPr>
          <w:sz w:val="22"/>
          <w:szCs w:val="22"/>
        </w:rPr>
        <w:t xml:space="preserve">M4 (Director, Technology Program Management): Leads the TPM function for a division or major portfolio. Sets organizational delivery standards. Natural entry from M3.</w:t>
      </w:r>
    </w:p>
    <w:p>
      <w:pPr>
        <w:pStyle w:val="ListParagraph"/>
        <w:numPr>
          <w:ilvl w:val="0"/>
          <w:numId w:val="2"/>
        </w:numPr>
      </w:pPr>
      <w:r>
        <w:rPr>
          <w:sz w:val="22"/>
          <w:szCs w:val="22"/>
        </w:rPr>
        <w:t xml:space="preserve">M5 (Senior Director, Technology Program Management): Leads the enterprise TPM organization. Sets portfolio governance vision and enterprise delivery strategy. Natural entry from M4.</w:t>
      </w:r>
    </w:p>
    <w:p>
      <w:pPr>
        <w:pStyle w:val="Heading2"/>
      </w:pPr>
      <w:r>
        <w:t xml:space="preserve">Levels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4380"/>
        <w:gridCol w:w="2300"/>
      </w:tblGrid>
      <w:tr>
        <w:tc>
          <w:tcPr>
            <w:tcW w:type="dxa" w:w="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Level</w:t>
            </w:r>
          </w:p>
        </w:tc>
        <w:tc>
          <w:tcPr>
            <w:tcW w:type="dxa" w:w="2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Title</w:t>
            </w:r>
          </w:p>
        </w:tc>
        <w:tc>
          <w:tcPr>
            <w:tcW w:type="dxa" w:w="43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Typical Scope</w:t>
            </w:r>
          </w:p>
        </w:tc>
        <w:tc>
          <w:tcPr>
            <w:tcW w:type="dxa" w:w="23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Experience</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M2</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Manager, Technology Program Management</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Team of 3-8 TPMs; multiple projects</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8-12 years delivery + 1-3 yrs management</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M3</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Manager, Technology Program Management</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Multiple programs; manages managers</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12-15 years + 3-5 yrs management</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M4</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Director, Technology Program Management</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Division / major portfolio; org-level strategy</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15+ years + 5 yrs management</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M5</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Technology Program Management</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TPM organization</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18+ years + 8 yrs management</w:t>
            </w:r>
          </w:p>
        </w:tc>
      </w:tr>
    </w:tbl>
    <w:p>
      <w:r>
        <w:t xml:space="preserve"/>
      </w:r>
    </w:p>
    <w:p>
      <w:pPr>
        <w:pStyle w:val="Heading2"/>
      </w:pPr>
      <w:r>
        <w:t xml:space="preserve">Transition from Individual Contributor to Leadership</w:t>
      </w:r>
    </w:p>
    <w:p>
      <w:pPr>
        <w:spacing w:after="120"/>
      </w:pPr>
      <w:r>
        <w:rPr>
          <w:sz w:val="22"/>
          <w:szCs w:val="22"/>
        </w:rPr>
        <w:t xml:space="preserve">Moving from individual contributor to management is a significant career shift. Technical depth remains essential, but the primary measure of success changes from personal delivery to team outcomes and organizational impact. Leaders in the Technical Project &amp; Program Management family are expected to:</w:t>
      </w:r>
    </w:p>
    <w:p>
      <w:pPr>
        <w:pStyle w:val="ListParagraph"/>
        <w:numPr>
          <w:ilvl w:val="0"/>
          <w:numId w:val="2"/>
        </w:numPr>
      </w:pPr>
      <w:r>
        <w:rPr>
          <w:sz w:val="22"/>
          <w:szCs w:val="22"/>
        </w:rPr>
        <w:t xml:space="preserve">Build, develop, and retain high-performing teams of TPMs, Program Managers, and technical project practitioners.</w:t>
      </w:r>
    </w:p>
    <w:p>
      <w:pPr>
        <w:pStyle w:val="ListParagraph"/>
        <w:numPr>
          <w:ilvl w:val="0"/>
          <w:numId w:val="2"/>
        </w:numPr>
      </w:pPr>
      <w:r>
        <w:rPr>
          <w:sz w:val="22"/>
          <w:szCs w:val="22"/>
        </w:rPr>
        <w:t xml:space="preserve">Coach and grow talent, creating clear development paths aligned to the Technical Project &amp; Program Management IC career pathway.</w:t>
      </w:r>
    </w:p>
    <w:p>
      <w:pPr>
        <w:pStyle w:val="ListParagraph"/>
        <w:numPr>
          <w:ilvl w:val="0"/>
          <w:numId w:val="2"/>
        </w:numPr>
      </w:pPr>
      <w:r>
        <w:rPr>
          <w:sz w:val="22"/>
          <w:szCs w:val="22"/>
        </w:rPr>
        <w:t xml:space="preserve">Shift from doing to enabling: removing obstacles, setting context, and empowering teams to deliver without taking the work back.</w:t>
      </w:r>
    </w:p>
    <w:p>
      <w:pPr>
        <w:pStyle w:val="ListParagraph"/>
        <w:numPr>
          <w:ilvl w:val="0"/>
          <w:numId w:val="2"/>
        </w:numPr>
      </w:pPr>
      <w:r>
        <w:rPr>
          <w:sz w:val="22"/>
          <w:szCs w:val="22"/>
        </w:rPr>
        <w:t xml:space="preserve">Own people management responsibilities: performance management, GPS or equivalent review cycle, total rewards recommendations, succession planning, and career development conversations.</w:t>
      </w:r>
    </w:p>
    <w:p>
      <w:pPr>
        <w:pStyle w:val="ListParagraph"/>
        <w:numPr>
          <w:ilvl w:val="0"/>
          <w:numId w:val="2"/>
        </w:numPr>
      </w:pPr>
      <w:r>
        <w:rPr>
          <w:sz w:val="22"/>
          <w:szCs w:val="22"/>
        </w:rPr>
        <w:t xml:space="preserve">Represent the TPM function to senior and executive stakeholders, translating delivery health into business and investment terms.</w:t>
      </w:r>
    </w:p>
    <w:p>
      <w:pPr>
        <w:pStyle w:val="ListParagraph"/>
        <w:numPr>
          <w:ilvl w:val="0"/>
          <w:numId w:val="2"/>
        </w:numPr>
      </w:pPr>
      <w:r>
        <w:rPr>
          <w:sz w:val="22"/>
          <w:szCs w:val="22"/>
        </w:rPr>
        <w:t xml:space="preserve">Define and govern delivery standards, not just execute against them.</w:t>
      </w:r>
    </w:p>
    <w:p>
      <w:pPr>
        <w:pStyle w:val="Heading2"/>
      </w:pPr>
      <w:r>
        <w:t xml:space="preserve">Core Delivery Methodologies</w:t>
      </w:r>
    </w:p>
    <w:p>
      <w:pPr>
        <w:pStyle w:val="ListParagraph"/>
        <w:numPr>
          <w:ilvl w:val="0"/>
          <w:numId w:val="2"/>
        </w:numPr>
      </w:pPr>
      <w:r>
        <w:rPr>
          <w:sz w:val="22"/>
          <w:szCs w:val="22"/>
        </w:rPr>
        <w:t xml:space="preserve">Traditional / Waterfall delivery (PMBOK / PMI / PRINCE2)</w:t>
      </w:r>
    </w:p>
    <w:p>
      <w:pPr>
        <w:pStyle w:val="ListParagraph"/>
        <w:numPr>
          <w:ilvl w:val="0"/>
          <w:numId w:val="2"/>
        </w:numPr>
      </w:pPr>
      <w:r>
        <w:rPr>
          <w:sz w:val="22"/>
          <w:szCs w:val="22"/>
        </w:rPr>
        <w:t xml:space="preserve">Hybrid delivery (waterfall planning with iterative execution)</w:t>
      </w:r>
    </w:p>
    <w:p>
      <w:pPr>
        <w:pStyle w:val="ListParagraph"/>
        <w:numPr>
          <w:ilvl w:val="0"/>
          <w:numId w:val="2"/>
        </w:numPr>
      </w:pPr>
      <w:r>
        <w:rPr>
          <w:sz w:val="22"/>
          <w:szCs w:val="22"/>
        </w:rPr>
        <w:t xml:space="preserve">SDLC governance and stage-gate delivery</w:t>
      </w:r>
    </w:p>
    <w:p>
      <w:pPr>
        <w:pStyle w:val="ListParagraph"/>
        <w:numPr>
          <w:ilvl w:val="0"/>
          <w:numId w:val="2"/>
        </w:numPr>
      </w:pPr>
      <w:r>
        <w:rPr>
          <w:sz w:val="22"/>
          <w:szCs w:val="22"/>
        </w:rPr>
        <w:t xml:space="preserve">DevOps, Continuous Delivery, and Release Management</w:t>
      </w:r>
    </w:p>
    <w:p>
      <w:pPr>
        <w:pStyle w:val="ListParagraph"/>
        <w:numPr>
          <w:ilvl w:val="0"/>
          <w:numId w:val="2"/>
        </w:numPr>
      </w:pPr>
      <w:r>
        <w:rPr>
          <w:sz w:val="22"/>
          <w:szCs w:val="22"/>
        </w:rPr>
        <w:t xml:space="preserve">Lean Portfolio Management: Strategic Themes, Portfolio Kanban, Investment Governance</w:t>
      </w:r>
    </w:p>
    <w:p>
      <w:pPr>
        <w:pStyle w:val="Heading2"/>
      </w:pPr>
      <w:r>
        <w:t xml:space="preserve">AI Leadership and Maturity</w:t>
      </w:r>
    </w:p>
    <w:p>
      <w:pPr>
        <w:spacing w:after="120"/>
      </w:pPr>
      <w:r>
        <w:rPr>
          <w:sz w:val="22"/>
          <w:szCs w:val="22"/>
        </w:rPr>
        <w:t xml:space="preserve">Leaders in this family govern AI adoption, set responsible AI standards, and develop AI literacy across their teams.</w:t>
      </w:r>
    </w:p>
    <w:p>
      <w:pPr>
        <w:pStyle w:val="Heading3"/>
      </w:pPr>
      <w:r>
        <w:t xml:space="preserve">Level-by-Level AI Maturity Progression</w:t>
      </w:r>
    </w:p>
    <w:p>
      <w:pPr>
        <w:pStyle w:val="ListParagraph"/>
        <w:numPr>
          <w:ilvl w:val="0"/>
          <w:numId w:val="2"/>
        </w:numPr>
      </w:pPr>
      <w:r>
        <w:rPr>
          <w:sz w:val="22"/>
          <w:szCs w:val="22"/>
        </w:rPr>
        <w:t xml:space="preserve">M2, AI Optimizer (Program Level): Deploys and governs AI tools across a team; uses AI for program-level predictive analytics, automated status reporting, and dependency detection. Defines team AI playbooks and ensures responsible AI practices.</w:t>
      </w:r>
    </w:p>
    <w:p>
      <w:pPr>
        <w:pStyle w:val="ListParagraph"/>
        <w:numPr>
          <w:ilvl w:val="0"/>
          <w:numId w:val="2"/>
        </w:numPr>
      </w:pPr>
      <w:r>
        <w:rPr>
          <w:sz w:val="22"/>
          <w:szCs w:val="22"/>
        </w:rPr>
        <w:t xml:space="preserve">M3, AI Program Strategist: Sets AI adoption strategy across multiple programs; governs AI tool selection, data handling standards, and responsible AI practices at department level.</w:t>
      </w:r>
    </w:p>
    <w:p>
      <w:pPr>
        <w:pStyle w:val="ListParagraph"/>
        <w:numPr>
          <w:ilvl w:val="0"/>
          <w:numId w:val="2"/>
        </w:numPr>
      </w:pPr>
      <w:r>
        <w:rPr>
          <w:sz w:val="22"/>
          <w:szCs w:val="22"/>
        </w:rPr>
        <w:t xml:space="preserve">M4, AI Portfolio Leader: Defines AI strategy for the function; owns the AI governance framework; evaluates enterprise AI platforms; connects AI-enabled delivery to portfolio OKRs.</w:t>
      </w:r>
    </w:p>
    <w:p>
      <w:pPr>
        <w:pStyle w:val="ListParagraph"/>
        <w:numPr>
          <w:ilvl w:val="0"/>
          <w:numId w:val="2"/>
        </w:numPr>
      </w:pPr>
      <w:r>
        <w:rPr>
          <w:sz w:val="22"/>
          <w:szCs w:val="22"/>
        </w:rPr>
        <w:t xml:space="preserve">M5, Enterprise AI Executive: Defines and owns the enterprise AI-enabled delivery vision; sets enterprise responsible AI policy; represents the organization externally on AI in delivery.</w:t>
      </w:r>
    </w:p>
    <w:p>
      <w:pPr>
        <w:pStyle w:val="Heading3"/>
      </w:pPr>
      <w:r>
        <w:t xml:space="preserve">Cross-Cutting AI Skills</w:t>
      </w:r>
    </w:p>
    <w:p>
      <w:pPr>
        <w:pStyle w:val="ListParagraph"/>
        <w:numPr>
          <w:ilvl w:val="0"/>
          <w:numId w:val="2"/>
        </w:numPr>
      </w:pPr>
      <w:r>
        <w:rPr>
          <w:sz w:val="22"/>
          <w:szCs w:val="22"/>
        </w:rPr>
        <w:t xml:space="preserve">AI governance and acceptable-use policy definition for TPM teams: tool standards, prompt engineering standards, data handling, and output validation</w:t>
      </w:r>
    </w:p>
    <w:p>
      <w:pPr>
        <w:pStyle w:val="ListParagraph"/>
        <w:numPr>
          <w:ilvl w:val="0"/>
          <w:numId w:val="2"/>
        </w:numPr>
      </w:pPr>
      <w:r>
        <w:rPr>
          <w:sz w:val="22"/>
          <w:szCs w:val="22"/>
        </w:rPr>
        <w:t xml:space="preserve">AI tool evaluation and ROI measurement for program and portfolio delivery use cases: status automation, risk forecasting, dependency analytics</w:t>
      </w:r>
    </w:p>
    <w:p>
      <w:pPr>
        <w:pStyle w:val="ListParagraph"/>
        <w:numPr>
          <w:ilvl w:val="0"/>
          <w:numId w:val="2"/>
        </w:numPr>
      </w:pPr>
      <w:r>
        <w:rPr>
          <w:sz w:val="22"/>
          <w:szCs w:val="22"/>
        </w:rPr>
        <w:t xml:space="preserve">TPM team AI literacy development: training programs, coaching on prompt engineering, building shared prompt libraries</w:t>
      </w:r>
    </w:p>
    <w:p>
      <w:pPr>
        <w:pStyle w:val="ListParagraph"/>
        <w:numPr>
          <w:ilvl w:val="0"/>
          <w:numId w:val="2"/>
        </w:numPr>
      </w:pPr>
      <w:r>
        <w:rPr>
          <w:sz w:val="22"/>
          <w:szCs w:val="22"/>
        </w:rPr>
        <w:t xml:space="preserve">Responsible AI principles applied to delivery artifacts: fairness, explainability, privacy, accuracy, safety, accountability</w:t>
      </w:r>
    </w:p>
    <w:p>
      <w:pPr>
        <w:pStyle w:val="ListParagraph"/>
        <w:numPr>
          <w:ilvl w:val="0"/>
          <w:numId w:val="2"/>
        </w:numPr>
      </w:pPr>
      <w:r>
        <w:rPr>
          <w:sz w:val="22"/>
          <w:szCs w:val="22"/>
        </w:rPr>
        <w:t xml:space="preserve">AI-enabled executive program reporting: automated portfolio dashboards, trend analysis, scenario planning for investment decisions</w:t>
      </w:r>
    </w:p>
    <w:p>
      <w:pPr>
        <w:pStyle w:val="ListParagraph"/>
        <w:numPr>
          <w:ilvl w:val="0"/>
          <w:numId w:val="2"/>
        </w:numPr>
      </w:pPr>
      <w:r>
        <w:rPr>
          <w:sz w:val="22"/>
          <w:szCs w:val="22"/>
        </w:rPr>
        <w:t xml:space="preserve">Cross-functional AI governance partnership with Chief AI Officer, CDO, CISO, legal, and risk on delivery AI standards</w:t>
      </w:r>
    </w:p>
    <w:p>
      <w:r>
        <w:br w:type="page"/>
      </w:r>
    </w:p>
    <w:p>
      <w:pPr>
        <w:pStyle w:val="Heading1"/>
      </w:pPr>
      <w:r>
        <w:t xml:space="preserve">Manager, Technology Program Management</w:t>
      </w:r>
    </w:p>
    <w:p>
      <w:pPr>
        <w:spacing w:after="160"/>
      </w:pPr>
      <w:r>
        <w:rPr>
          <w:color w:val="2E75B6"/>
          <w:sz w:val="24"/>
          <w:szCs w:val="24"/>
        </w:rPr>
        <w:t xml:space="preserve">Level M2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Manager,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Technology Program Management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M2</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M2</w:t>
            </w:r>
          </w:p>
        </w:tc>
      </w:tr>
    </w:tbl>
    <w:p>
      <w:r>
        <w:t xml:space="preserve"/>
      </w:r>
    </w:p>
    <w:p>
      <w:pPr>
        <w:pStyle w:val="Heading2"/>
      </w:pPr>
      <w:r>
        <w:t xml:space="preserve">Job Profile Summary</w:t>
      </w:r>
    </w:p>
    <w:p>
      <w:pPr>
        <w:spacing w:after="120"/>
      </w:pPr>
      <w:r>
        <w:rPr>
          <w:sz w:val="22"/>
          <w:szCs w:val="22"/>
        </w:rPr>
        <w:t xml:space="preserve">Manages a team of Technical Project and Program Managers, driving delivery excellence across multiple projects. Accountable for team performance, professional development, and delivery outcomes. Coaches teams on project management methodologies, SDLC governance, and delivery best practices while maintaining strong stakeholder relationships with functional managers. Monitors key delivery metrics and fosters a culture of innovation, excellence, and continuous improvement.</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Directly manages a team of 3-8 TPMs; accountable for performance and results of all direct reports.</w:t>
      </w:r>
    </w:p>
    <w:p>
      <w:pPr>
        <w:pStyle w:val="ListParagraph"/>
        <w:numPr>
          <w:ilvl w:val="0"/>
          <w:numId w:val="2"/>
        </w:numPr>
      </w:pPr>
      <w:r>
        <w:rPr>
          <w:sz w:val="22"/>
          <w:szCs w:val="22"/>
        </w:rPr>
        <w:t xml:space="preserve">Conducts regular 1:1s, GPS conversations, and performance reviews; drives Total Rewards recommendations.</w:t>
      </w:r>
    </w:p>
    <w:p>
      <w:pPr>
        <w:pStyle w:val="ListParagraph"/>
        <w:numPr>
          <w:ilvl w:val="0"/>
          <w:numId w:val="2"/>
        </w:numPr>
      </w:pPr>
      <w:r>
        <w:rPr>
          <w:sz w:val="22"/>
          <w:szCs w:val="22"/>
        </w:rPr>
        <w:t xml:space="preserve">Creates individual development plans; champions career growth and internal mobility along the IC pathway.</w:t>
      </w:r>
    </w:p>
    <w:p>
      <w:pPr>
        <w:pStyle w:val="ListParagraph"/>
        <w:numPr>
          <w:ilvl w:val="0"/>
          <w:numId w:val="2"/>
        </w:numPr>
      </w:pPr>
      <w:r>
        <w:rPr>
          <w:sz w:val="22"/>
          <w:szCs w:val="22"/>
        </w:rPr>
        <w:t xml:space="preserve">Recruits, onboards, and retains talent; builds a high-performing, inclusive team culture.</w:t>
      </w:r>
    </w:p>
    <w:p>
      <w:pPr>
        <w:pStyle w:val="ListParagraph"/>
        <w:numPr>
          <w:ilvl w:val="0"/>
          <w:numId w:val="2"/>
        </w:numPr>
      </w:pPr>
      <w:r>
        <w:rPr>
          <w:sz w:val="22"/>
          <w:szCs w:val="22"/>
        </w:rPr>
        <w:t xml:space="preserve">Models [Company] culture and values; fosters continuous learning and delivery excellence.</w:t>
      </w:r>
    </w:p>
    <w:p>
      <w:pPr>
        <w:pStyle w:val="Heading3"/>
      </w:pPr>
      <w:r>
        <w:t xml:space="preserve">Delivery Oversight and Strategy</w:t>
      </w:r>
    </w:p>
    <w:p>
      <w:pPr>
        <w:pStyle w:val="ListParagraph"/>
        <w:numPr>
          <w:ilvl w:val="0"/>
          <w:numId w:val="2"/>
        </w:numPr>
      </w:pPr>
      <w:r>
        <w:rPr>
          <w:sz w:val="22"/>
          <w:szCs w:val="22"/>
        </w:rPr>
        <w:t xml:space="preserve">Scopes and plans large technology projects; manages multiple technical projects simultaneously; facilitates project retrospectives.</w:t>
      </w:r>
    </w:p>
    <w:p>
      <w:pPr>
        <w:pStyle w:val="ListParagraph"/>
        <w:numPr>
          <w:ilvl w:val="0"/>
          <w:numId w:val="2"/>
        </w:numPr>
      </w:pPr>
      <w:r>
        <w:rPr>
          <w:sz w:val="22"/>
          <w:szCs w:val="22"/>
        </w:rPr>
        <w:t xml:space="preserve">Oversees delivery health across the team's project portfolio; escalates risks and impediments to resolution.</w:t>
      </w:r>
    </w:p>
    <w:p>
      <w:pPr>
        <w:pStyle w:val="ListParagraph"/>
        <w:numPr>
          <w:ilvl w:val="0"/>
          <w:numId w:val="2"/>
        </w:numPr>
      </w:pPr>
      <w:r>
        <w:rPr>
          <w:sz w:val="22"/>
          <w:szCs w:val="22"/>
        </w:rPr>
        <w:t xml:space="preserve">Approves project budget requests within delegated authority; leads effort estimation across teams.</w:t>
      </w:r>
    </w:p>
    <w:p>
      <w:pPr>
        <w:pStyle w:val="ListParagraph"/>
        <w:numPr>
          <w:ilvl w:val="0"/>
          <w:numId w:val="2"/>
        </w:numPr>
      </w:pPr>
      <w:r>
        <w:rPr>
          <w:sz w:val="22"/>
          <w:szCs w:val="22"/>
        </w:rPr>
        <w:t xml:space="preserve">Tracks resource allocation and utilization; communicates budget estimates; ensures teams execute within approved budgets.</w:t>
      </w:r>
    </w:p>
    <w:p>
      <w:pPr>
        <w:pStyle w:val="ListParagraph"/>
        <w:numPr>
          <w:ilvl w:val="0"/>
          <w:numId w:val="2"/>
        </w:numPr>
      </w:pPr>
      <w:r>
        <w:rPr>
          <w:sz w:val="22"/>
          <w:szCs w:val="22"/>
        </w:rPr>
        <w:t xml:space="preserve">Leads effort estimation; creates and maintains program team org charts and resource plans.</w:t>
      </w:r>
    </w:p>
    <w:p>
      <w:pPr>
        <w:pStyle w:val="Heading3"/>
      </w:pPr>
      <w:r>
        <w:t xml:space="preserve">Stakeholder Management and Communication</w:t>
      </w:r>
    </w:p>
    <w:p>
      <w:pPr>
        <w:pStyle w:val="ListParagraph"/>
        <w:numPr>
          <w:ilvl w:val="0"/>
          <w:numId w:val="2"/>
        </w:numPr>
      </w:pPr>
      <w:r>
        <w:rPr>
          <w:sz w:val="22"/>
          <w:szCs w:val="22"/>
        </w:rPr>
        <w:t xml:space="preserve">Builds effective relationships with functional stakeholders and senior managers.</w:t>
      </w:r>
    </w:p>
    <w:p>
      <w:pPr>
        <w:pStyle w:val="ListParagraph"/>
        <w:numPr>
          <w:ilvl w:val="0"/>
          <w:numId w:val="2"/>
        </w:numPr>
      </w:pPr>
      <w:r>
        <w:rPr>
          <w:sz w:val="22"/>
          <w:szCs w:val="22"/>
        </w:rPr>
        <w:t xml:space="preserve">Communicates project and program scope, schedule, resource, and budget changes to stakeholders.</w:t>
      </w:r>
    </w:p>
    <w:p>
      <w:pPr>
        <w:pStyle w:val="ListParagraph"/>
        <w:numPr>
          <w:ilvl w:val="0"/>
          <w:numId w:val="2"/>
        </w:numPr>
      </w:pPr>
      <w:r>
        <w:rPr>
          <w:sz w:val="22"/>
          <w:szCs w:val="22"/>
        </w:rPr>
        <w:t xml:space="preserve">Proactively communicates issues, risks, and proposed resolutions; drives conflict resolution.</w:t>
      </w:r>
    </w:p>
    <w:p>
      <w:pPr>
        <w:pStyle w:val="ListParagraph"/>
        <w:numPr>
          <w:ilvl w:val="0"/>
          <w:numId w:val="2"/>
        </w:numPr>
      </w:pPr>
      <w:r>
        <w:rPr>
          <w:sz w:val="22"/>
          <w:szCs w:val="22"/>
        </w:rPr>
        <w:t xml:space="preserve">Manages all stakeholder communications on project and operations status; partners with stakeholders on commitments.</w:t>
      </w:r>
    </w:p>
    <w:p>
      <w:pPr>
        <w:pStyle w:val="Heading3"/>
      </w:pPr>
      <w:r>
        <w:t xml:space="preserve">Governance, PMO, and AI-Enabled Delivery</w:t>
      </w:r>
    </w:p>
    <w:p>
      <w:pPr>
        <w:pStyle w:val="ListParagraph"/>
        <w:numPr>
          <w:ilvl w:val="0"/>
          <w:numId w:val="2"/>
        </w:numPr>
      </w:pPr>
      <w:r>
        <w:rPr>
          <w:sz w:val="22"/>
          <w:szCs w:val="22"/>
        </w:rPr>
        <w:t xml:space="preserve">Defines and communicates technology project methodology for specific project types; creates and reviews project templates.</w:t>
      </w:r>
    </w:p>
    <w:p>
      <w:pPr>
        <w:pStyle w:val="ListParagraph"/>
        <w:numPr>
          <w:ilvl w:val="0"/>
          <w:numId w:val="2"/>
        </w:numPr>
      </w:pPr>
      <w:r>
        <w:rPr>
          <w:sz w:val="22"/>
          <w:szCs w:val="22"/>
        </w:rPr>
        <w:t xml:space="preserve">Monitors key performance metrics; collects, analyzes, and presents data to senior management; executes against operational KPIs.</w:t>
      </w:r>
    </w:p>
    <w:p>
      <w:pPr>
        <w:pStyle w:val="ListParagraph"/>
        <w:numPr>
          <w:ilvl w:val="0"/>
          <w:numId w:val="2"/>
        </w:numPr>
      </w:pPr>
      <w:r>
        <w:rPr>
          <w:sz w:val="22"/>
          <w:szCs w:val="22"/>
        </w:rPr>
        <w:t xml:space="preserve">Designs portfolio reports and identifies ways to increase efficiency across assigned projects.</w:t>
      </w:r>
    </w:p>
    <w:p>
      <w:pPr>
        <w:pStyle w:val="ListParagraph"/>
        <w:numPr>
          <w:ilvl w:val="0"/>
          <w:numId w:val="2"/>
        </w:numPr>
      </w:pPr>
      <w:r>
        <w:rPr>
          <w:sz w:val="22"/>
          <w:szCs w:val="22"/>
        </w:rPr>
        <w:t xml:space="preserve">Deploys and governs AI tools across the team; defines team AI playbook and acceptable-use standards.</w:t>
      </w:r>
    </w:p>
    <w:p>
      <w:pPr>
        <w:pStyle w:val="ListParagraph"/>
        <w:numPr>
          <w:ilvl w:val="0"/>
          <w:numId w:val="2"/>
        </w:numPr>
      </w:pPr>
      <w:r>
        <w:rPr>
          <w:sz w:val="22"/>
          <w:szCs w:val="22"/>
        </w:rPr>
        <w:t xml:space="preserve">Uses AI for program-level analytics, automated status reporting, and risk summarization.</w:t>
      </w:r>
    </w:p>
    <w:p>
      <w:pPr>
        <w:pStyle w:val="ListParagraph"/>
        <w:numPr>
          <w:ilvl w:val="0"/>
          <w:numId w:val="2"/>
        </w:numPr>
      </w:pPr>
      <w:r>
        <w:rPr>
          <w:sz w:val="22"/>
          <w:szCs w:val="22"/>
        </w:rPr>
        <w:t xml:space="preserve">Coaches direct reports on AI usage, validation, and responsible AI practices.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8-12 years of technology delivery experience.</w:t>
      </w:r>
    </w:p>
    <w:p>
      <w:pPr>
        <w:pStyle w:val="ListParagraph"/>
        <w:numPr>
          <w:ilvl w:val="0"/>
          <w:numId w:val="2"/>
        </w:numPr>
      </w:pPr>
      <w:r>
        <w:rPr>
          <w:sz w:val="22"/>
          <w:szCs w:val="22"/>
        </w:rPr>
        <w:t xml:space="preserve">1-3 years of people management or team lead experience.</w:t>
      </w:r>
    </w:p>
    <w:p>
      <w:pPr>
        <w:pStyle w:val="ListParagraph"/>
        <w:numPr>
          <w:ilvl w:val="0"/>
          <w:numId w:val="2"/>
        </w:numPr>
      </w:pPr>
      <w:r>
        <w:rPr>
          <w:sz w:val="22"/>
          <w:szCs w:val="22"/>
        </w:rPr>
        <w:t xml:space="preserve">PMP or equivalent program management certification.</w:t>
      </w:r>
    </w:p>
    <w:p>
      <w:pPr>
        <w:pStyle w:val="Heading3"/>
      </w:pPr>
      <w:r>
        <w:t xml:space="preserve">Preferred Qualifications and Certifications</w:t>
      </w:r>
    </w:p>
    <w:p>
      <w:pPr>
        <w:pStyle w:val="ListParagraph"/>
        <w:numPr>
          <w:ilvl w:val="0"/>
          <w:numId w:val="2"/>
        </w:numPr>
      </w:pPr>
      <w:r>
        <w:rPr>
          <w:sz w:val="22"/>
          <w:szCs w:val="22"/>
        </w:rPr>
        <w:t xml:space="preserve">Strong technical background in software engineering, data engineering, analytics, cloud, or architecture.</w:t>
      </w:r>
    </w:p>
    <w:p>
      <w:pPr>
        <w:pStyle w:val="ListParagraph"/>
        <w:numPr>
          <w:ilvl w:val="0"/>
          <w:numId w:val="2"/>
        </w:numPr>
      </w:pPr>
      <w:r>
        <w:rPr>
          <w:sz w:val="22"/>
          <w:szCs w:val="22"/>
        </w:rPr>
        <w:t xml:space="preserve">Experience managing or mentoring junior TPMs or program coordinators.</w:t>
      </w:r>
    </w:p>
    <w:p>
      <w:pPr>
        <w:pStyle w:val="ListParagraph"/>
        <w:numPr>
          <w:ilvl w:val="0"/>
          <w:numId w:val="2"/>
        </w:numPr>
      </w:pPr>
      <w:r>
        <w:rPr>
          <w:sz w:val="22"/>
          <w:szCs w:val="22"/>
        </w:rPr>
        <w:t xml:space="preserve">Experience using AI-enabled delivery tools across a team with measurable outcomes.</w:t>
      </w:r>
    </w:p>
    <w:p>
      <w:pPr>
        <w:pStyle w:val="Heading2"/>
      </w:pPr>
      <w:r>
        <w:t xml:space="preserve">Core Competencies</w:t>
      </w:r>
    </w:p>
    <w:p>
      <w:pPr>
        <w:pStyle w:val="ListParagraph"/>
        <w:numPr>
          <w:ilvl w:val="0"/>
          <w:numId w:val="2"/>
        </w:numPr>
      </w:pPr>
      <w:r>
        <w:rPr>
          <w:sz w:val="22"/>
          <w:szCs w:val="22"/>
        </w:rPr>
        <w:t xml:space="preserve">Servant leadership and team development</w:t>
      </w:r>
    </w:p>
    <w:p>
      <w:pPr>
        <w:pStyle w:val="ListParagraph"/>
        <w:numPr>
          <w:ilvl w:val="0"/>
          <w:numId w:val="2"/>
        </w:numPr>
      </w:pPr>
      <w:r>
        <w:rPr>
          <w:sz w:val="22"/>
          <w:szCs w:val="22"/>
        </w:rPr>
        <w:t xml:space="preserve">Performance management and coaching</w:t>
      </w:r>
    </w:p>
    <w:p>
      <w:pPr>
        <w:pStyle w:val="ListParagraph"/>
        <w:numPr>
          <w:ilvl w:val="0"/>
          <w:numId w:val="2"/>
        </w:numPr>
      </w:pPr>
      <w:r>
        <w:rPr>
          <w:sz w:val="22"/>
          <w:szCs w:val="22"/>
        </w:rPr>
        <w:t xml:space="preserve">Cross-functional collaboration</w:t>
      </w:r>
    </w:p>
    <w:p>
      <w:pPr>
        <w:pStyle w:val="ListParagraph"/>
        <w:numPr>
          <w:ilvl w:val="0"/>
          <w:numId w:val="2"/>
        </w:numPr>
      </w:pPr>
      <w:r>
        <w:rPr>
          <w:sz w:val="22"/>
          <w:szCs w:val="22"/>
        </w:rPr>
        <w:t xml:space="preserve">Stakeholder engagement</w:t>
      </w:r>
    </w:p>
    <w:p>
      <w:pPr>
        <w:pStyle w:val="ListParagraph"/>
        <w:numPr>
          <w:ilvl w:val="0"/>
          <w:numId w:val="2"/>
        </w:numPr>
      </w:pPr>
      <w:r>
        <w:rPr>
          <w:sz w:val="22"/>
          <w:szCs w:val="22"/>
        </w:rPr>
        <w:t xml:space="preserve">Risk and dependency management</w:t>
      </w:r>
    </w:p>
    <w:p>
      <w:pPr>
        <w:pStyle w:val="ListParagraph"/>
        <w:numPr>
          <w:ilvl w:val="0"/>
          <w:numId w:val="2"/>
        </w:numPr>
      </w:pPr>
      <w:r>
        <w:rPr>
          <w:sz w:val="22"/>
          <w:szCs w:val="22"/>
        </w:rPr>
        <w:t xml:space="preserve">Financial literacy</w:t>
      </w:r>
    </w:p>
    <w:p>
      <w:pPr>
        <w:pStyle w:val="ListParagraph"/>
        <w:numPr>
          <w:ilvl w:val="0"/>
          <w:numId w:val="2"/>
        </w:numPr>
      </w:pPr>
      <w:r>
        <w:rPr>
          <w:sz w:val="22"/>
          <w:szCs w:val="22"/>
        </w:rPr>
        <w:t xml:space="preserve">Data-driven decision-making</w:t>
      </w:r>
    </w:p>
    <w:p>
      <w:pPr>
        <w:pStyle w:val="ListParagraph"/>
        <w:numPr>
          <w:ilvl w:val="0"/>
          <w:numId w:val="2"/>
        </w:numPr>
      </w:pPr>
      <w:r>
        <w:rPr>
          <w:sz w:val="22"/>
          <w:szCs w:val="22"/>
        </w:rPr>
        <w:t xml:space="preserve">AI-enabled delivery governance</w:t>
      </w:r>
    </w:p>
    <w:p>
      <w:pPr>
        <w:pStyle w:val="Heading2"/>
      </w:pPr>
      <w:r>
        <w:t xml:space="preserve">Technical and AI Skills</w:t>
      </w:r>
    </w:p>
    <w:p>
      <w:pPr>
        <w:spacing w:after="80"/>
      </w:pPr>
      <w:r>
        <w:rPr>
          <w:b/>
          <w:bCs/>
          <w:sz w:val="22"/>
          <w:szCs w:val="22"/>
        </w:rPr>
        <w:t xml:space="preserve">AI Maturity Level: AI Optimizer (Program Level)</w:t>
      </w:r>
    </w:p>
    <w:p>
      <w:pPr>
        <w:pStyle w:val="ListParagraph"/>
        <w:numPr>
          <w:ilvl w:val="0"/>
          <w:numId w:val="2"/>
        </w:numPr>
      </w:pPr>
      <w:r>
        <w:rPr>
          <w:sz w:val="22"/>
          <w:szCs w:val="22"/>
        </w:rPr>
        <w:t xml:space="preserve">Proficiency with Jira, Confluence, Azure DevOps, SharePoint, ServiceNow SPM, or equivalents</w:t>
      </w:r>
    </w:p>
    <w:p>
      <w:pPr>
        <w:pStyle w:val="ListParagraph"/>
        <w:numPr>
          <w:ilvl w:val="0"/>
          <w:numId w:val="2"/>
        </w:numPr>
      </w:pPr>
      <w:r>
        <w:rPr>
          <w:sz w:val="22"/>
          <w:szCs w:val="22"/>
        </w:rPr>
        <w:t xml:space="preserve">Program-level delivery analytics (milestone tracking, variance analysis, financial performance)</w:t>
      </w:r>
    </w:p>
    <w:p>
      <w:pPr>
        <w:pStyle w:val="ListParagraph"/>
        <w:numPr>
          <w:ilvl w:val="0"/>
          <w:numId w:val="2"/>
        </w:numPr>
      </w:pPr>
      <w:r>
        <w:rPr>
          <w:sz w:val="22"/>
          <w:szCs w:val="22"/>
        </w:rPr>
        <w:t xml:space="preserve">Technical fluency in 3+ delivery domains</w:t>
      </w:r>
    </w:p>
    <w:p>
      <w:pPr>
        <w:pStyle w:val="ListParagraph"/>
        <w:numPr>
          <w:ilvl w:val="0"/>
          <w:numId w:val="2"/>
        </w:numPr>
      </w:pPr>
      <w:r>
        <w:rPr>
          <w:sz w:val="22"/>
          <w:szCs w:val="22"/>
        </w:rPr>
        <w:t xml:space="preserve">AI copilots for program management: Jira AI, ADO AI, ServiceNow Now Assist, Microsoft Copilot, Claude</w:t>
      </w:r>
    </w:p>
    <w:p>
      <w:pPr>
        <w:pStyle w:val="ListParagraph"/>
        <w:numPr>
          <w:ilvl w:val="0"/>
          <w:numId w:val="2"/>
        </w:numPr>
      </w:pPr>
      <w:r>
        <w:rPr>
          <w:sz w:val="22"/>
          <w:szCs w:val="22"/>
        </w:rPr>
        <w:t xml:space="preserve">AI-enabled status reporting, risk prediction, and portfolio analytics</w:t>
      </w:r>
    </w:p>
    <w:p>
      <w:pPr>
        <w:pStyle w:val="ListParagraph"/>
        <w:numPr>
          <w:ilvl w:val="0"/>
          <w:numId w:val="2"/>
        </w:numPr>
      </w:pPr>
      <w:r>
        <w:rPr>
          <w:sz w:val="22"/>
          <w:szCs w:val="22"/>
        </w:rPr>
        <w:t xml:space="preserve">Team AI governance: data handling policies, acceptable use, human-in-the-loop standards</w:t>
      </w:r>
    </w:p>
    <w:p>
      <w:r>
        <w:br w:type="page"/>
      </w:r>
    </w:p>
    <w:p>
      <w:pPr>
        <w:pStyle w:val="Heading1"/>
      </w:pPr>
      <w:r>
        <w:t xml:space="preserve">Senior Manager, Technology Program Management</w:t>
      </w:r>
    </w:p>
    <w:p>
      <w:pPr>
        <w:spacing w:after="160"/>
      </w:pPr>
      <w:r>
        <w:rPr>
          <w:color w:val="2E75B6"/>
          <w:sz w:val="24"/>
          <w:szCs w:val="24"/>
        </w:rPr>
        <w:t xml:space="preserve">Level M3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Manager,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Technology Program Management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M3</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Manager of Managers</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M3</w:t>
            </w:r>
          </w:p>
        </w:tc>
      </w:tr>
    </w:tbl>
    <w:p>
      <w:r>
        <w:t xml:space="preserve"/>
      </w:r>
    </w:p>
    <w:p>
      <w:pPr>
        <w:pStyle w:val="Heading2"/>
      </w:pPr>
      <w:r>
        <w:t xml:space="preserve">Job Profile Summary</w:t>
      </w:r>
    </w:p>
    <w:p>
      <w:pPr>
        <w:spacing w:after="120"/>
      </w:pPr>
      <w:r>
        <w:rPr>
          <w:sz w:val="22"/>
          <w:szCs w:val="22"/>
        </w:rPr>
        <w:t xml:space="preserve">Manages through Managers and senior TPMs, overseeing delivery health across multiple programs. Sets departmental strategy and drives continuous improvement. Responsible for managing relationships with department stakeholders, defining and monitoring KPIs, and advancing a culture of innovation and delivery excellence. Provides leadership and direction to Managers, ensuring accountability for performance and results.</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Leads a team of Managers and senior TPMs (2-5 direct reports); accountable for their performance and broader teams.</w:t>
      </w:r>
    </w:p>
    <w:p>
      <w:pPr>
        <w:pStyle w:val="ListParagraph"/>
        <w:numPr>
          <w:ilvl w:val="0"/>
          <w:numId w:val="2"/>
        </w:numPr>
      </w:pPr>
      <w:r>
        <w:rPr>
          <w:sz w:val="22"/>
          <w:szCs w:val="22"/>
        </w:rPr>
        <w:t xml:space="preserve">Drives succession planning and people development strategy within scope.</w:t>
      </w:r>
    </w:p>
    <w:p>
      <w:pPr>
        <w:pStyle w:val="ListParagraph"/>
        <w:numPr>
          <w:ilvl w:val="0"/>
          <w:numId w:val="2"/>
        </w:numPr>
      </w:pPr>
      <w:r>
        <w:rPr>
          <w:sz w:val="22"/>
          <w:szCs w:val="22"/>
        </w:rPr>
        <w:t xml:space="preserve">Responsible for GPS process, Total Rewards, hire/fire decisions, and career development for direct reports.</w:t>
      </w:r>
    </w:p>
    <w:p>
      <w:pPr>
        <w:pStyle w:val="ListParagraph"/>
        <w:numPr>
          <w:ilvl w:val="0"/>
          <w:numId w:val="2"/>
        </w:numPr>
      </w:pPr>
      <w:r>
        <w:rPr>
          <w:sz w:val="22"/>
          <w:szCs w:val="22"/>
        </w:rPr>
        <w:t xml:space="preserve">Reviews and approves Manager-level GPS and Total Rewards recommendations.</w:t>
      </w:r>
    </w:p>
    <w:p>
      <w:pPr>
        <w:pStyle w:val="ListParagraph"/>
        <w:numPr>
          <w:ilvl w:val="0"/>
          <w:numId w:val="2"/>
        </w:numPr>
      </w:pPr>
      <w:r>
        <w:rPr>
          <w:sz w:val="22"/>
          <w:szCs w:val="22"/>
        </w:rPr>
        <w:t xml:space="preserve">Models [Company] culture and values; builds high-engagement, high-performance teams.</w:t>
      </w:r>
    </w:p>
    <w:p>
      <w:pPr>
        <w:pStyle w:val="Heading3"/>
      </w:pPr>
      <w:r>
        <w:t xml:space="preserve">Delivery Oversight and Strategy</w:t>
      </w:r>
    </w:p>
    <w:p>
      <w:pPr>
        <w:pStyle w:val="ListParagraph"/>
        <w:numPr>
          <w:ilvl w:val="0"/>
          <w:numId w:val="2"/>
        </w:numPr>
      </w:pPr>
      <w:r>
        <w:rPr>
          <w:sz w:val="22"/>
          <w:szCs w:val="22"/>
        </w:rPr>
        <w:t xml:space="preserve">Oversees delivery health across multiple large programs; introduces and implements program process changes across departments.</w:t>
      </w:r>
    </w:p>
    <w:p>
      <w:pPr>
        <w:pStyle w:val="ListParagraph"/>
        <w:numPr>
          <w:ilvl w:val="0"/>
          <w:numId w:val="2"/>
        </w:numPr>
      </w:pPr>
      <w:r>
        <w:rPr>
          <w:sz w:val="22"/>
          <w:szCs w:val="22"/>
        </w:rPr>
        <w:t xml:space="preserve">Defines program KPIs and facilitates program retrospectives; drives continuous improvement.</w:t>
      </w:r>
    </w:p>
    <w:p>
      <w:pPr>
        <w:pStyle w:val="ListParagraph"/>
        <w:numPr>
          <w:ilvl w:val="0"/>
          <w:numId w:val="2"/>
        </w:numPr>
      </w:pPr>
      <w:r>
        <w:rPr>
          <w:sz w:val="22"/>
          <w:szCs w:val="22"/>
        </w:rPr>
        <w:t xml:space="preserve">Plans for long-term program resources; forms program teams; obtains resource commitment from line managers.</w:t>
      </w:r>
    </w:p>
    <w:p>
      <w:pPr>
        <w:pStyle w:val="ListParagraph"/>
        <w:numPr>
          <w:ilvl w:val="0"/>
          <w:numId w:val="2"/>
        </w:numPr>
      </w:pPr>
      <w:r>
        <w:rPr>
          <w:sz w:val="22"/>
          <w:szCs w:val="22"/>
        </w:rPr>
        <w:t xml:space="preserve">Presents program effort estimation and acquires program budget; conducts program reviews with directors and VPs.</w:t>
      </w:r>
    </w:p>
    <w:p>
      <w:pPr>
        <w:pStyle w:val="Heading3"/>
      </w:pPr>
      <w:r>
        <w:t xml:space="preserve">Stakeholder Management and Communication</w:t>
      </w:r>
    </w:p>
    <w:p>
      <w:pPr>
        <w:pStyle w:val="ListParagraph"/>
        <w:numPr>
          <w:ilvl w:val="0"/>
          <w:numId w:val="2"/>
        </w:numPr>
      </w:pPr>
      <w:r>
        <w:rPr>
          <w:sz w:val="22"/>
          <w:szCs w:val="22"/>
        </w:rPr>
        <w:t xml:space="preserve">Builds relationships with VPs and directors; communicates major program scope, schedule, resource, and budget changes.</w:t>
      </w:r>
    </w:p>
    <w:p>
      <w:pPr>
        <w:pStyle w:val="ListParagraph"/>
        <w:numPr>
          <w:ilvl w:val="0"/>
          <w:numId w:val="2"/>
        </w:numPr>
      </w:pPr>
      <w:r>
        <w:rPr>
          <w:sz w:val="22"/>
          <w:szCs w:val="22"/>
        </w:rPr>
        <w:t xml:space="preserve">Drives and influences senior leadership decision-making; builds effective stakeholder partnerships.</w:t>
      </w:r>
    </w:p>
    <w:p>
      <w:pPr>
        <w:pStyle w:val="ListParagraph"/>
        <w:numPr>
          <w:ilvl w:val="0"/>
          <w:numId w:val="2"/>
        </w:numPr>
      </w:pPr>
      <w:r>
        <w:rPr>
          <w:sz w:val="22"/>
          <w:szCs w:val="22"/>
        </w:rPr>
        <w:t xml:space="preserve">Sets and influences stakeholder expectations; maintains transparent communication on technology initiative progress.</w:t>
      </w:r>
    </w:p>
    <w:p>
      <w:pPr>
        <w:pStyle w:val="ListParagraph"/>
        <w:numPr>
          <w:ilvl w:val="0"/>
          <w:numId w:val="2"/>
        </w:numPr>
      </w:pPr>
      <w:r>
        <w:rPr>
          <w:sz w:val="22"/>
          <w:szCs w:val="22"/>
        </w:rPr>
        <w:t xml:space="preserve">Participates in operational reviews; executes and monitors operational KPIs; recommends improvements to leadership.</w:t>
      </w:r>
    </w:p>
    <w:p>
      <w:pPr>
        <w:pStyle w:val="Heading3"/>
      </w:pPr>
      <w:r>
        <w:t xml:space="preserve">Governance, PMO, and AI-Enabled Delivery</w:t>
      </w:r>
    </w:p>
    <w:p>
      <w:pPr>
        <w:pStyle w:val="ListParagraph"/>
        <w:numPr>
          <w:ilvl w:val="0"/>
          <w:numId w:val="2"/>
        </w:numPr>
      </w:pPr>
      <w:r>
        <w:rPr>
          <w:sz w:val="22"/>
          <w:szCs w:val="22"/>
        </w:rPr>
        <w:t xml:space="preserve">Defines portfolio reports and identifies efficiency opportunities across all programs.</w:t>
      </w:r>
    </w:p>
    <w:p>
      <w:pPr>
        <w:pStyle w:val="ListParagraph"/>
        <w:numPr>
          <w:ilvl w:val="0"/>
          <w:numId w:val="2"/>
        </w:numPr>
      </w:pPr>
      <w:r>
        <w:rPr>
          <w:sz w:val="22"/>
          <w:szCs w:val="22"/>
        </w:rPr>
        <w:t xml:space="preserve">Obtains consensus on project methodology, process, and templates; introduces new PMO tools or features.</w:t>
      </w:r>
    </w:p>
    <w:p>
      <w:pPr>
        <w:pStyle w:val="ListParagraph"/>
        <w:numPr>
          <w:ilvl w:val="0"/>
          <w:numId w:val="2"/>
        </w:numPr>
      </w:pPr>
      <w:r>
        <w:rPr>
          <w:sz w:val="22"/>
          <w:szCs w:val="22"/>
        </w:rPr>
        <w:t xml:space="preserve">Drives innovation; recognizes and communicates new ideas across programs.</w:t>
      </w:r>
    </w:p>
    <w:p>
      <w:pPr>
        <w:pStyle w:val="ListParagraph"/>
        <w:numPr>
          <w:ilvl w:val="0"/>
          <w:numId w:val="2"/>
        </w:numPr>
      </w:pPr>
      <w:r>
        <w:rPr>
          <w:sz w:val="22"/>
          <w:szCs w:val="22"/>
        </w:rPr>
        <w:t xml:space="preserve">Sets AI adoption strategy across multiple programs; governs AI tool selection and responsible AI use at department level.</w:t>
      </w:r>
    </w:p>
    <w:p>
      <w:pPr>
        <w:pStyle w:val="ListParagraph"/>
        <w:numPr>
          <w:ilvl w:val="0"/>
          <w:numId w:val="2"/>
        </w:numPr>
      </w:pPr>
      <w:r>
        <w:rPr>
          <w:sz w:val="22"/>
          <w:szCs w:val="22"/>
        </w:rPr>
        <w:t xml:space="preserve">Uses AI for multi-program forecasting, workforce analytics, and organizational performance insights.</w:t>
      </w:r>
    </w:p>
    <w:p>
      <w:pPr>
        <w:pStyle w:val="ListParagraph"/>
        <w:numPr>
          <w:ilvl w:val="0"/>
          <w:numId w:val="2"/>
        </w:numPr>
      </w:pPr>
      <w:r>
        <w:rPr>
          <w:sz w:val="22"/>
          <w:szCs w:val="22"/>
        </w:rPr>
        <w:t xml:space="preserve">Defines team AI maturity targets; champions AI literacy development.</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12-15 years of technology delivery experience.</w:t>
      </w:r>
    </w:p>
    <w:p>
      <w:pPr>
        <w:pStyle w:val="ListParagraph"/>
        <w:numPr>
          <w:ilvl w:val="0"/>
          <w:numId w:val="2"/>
        </w:numPr>
      </w:pPr>
      <w:r>
        <w:rPr>
          <w:sz w:val="22"/>
          <w:szCs w:val="22"/>
        </w:rPr>
        <w:t xml:space="preserve">3-5 years of people management experience, including managing managers.</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Experience managing teams across multiple large programs.</w:t>
      </w:r>
    </w:p>
    <w:p>
      <w:pPr>
        <w:pStyle w:val="ListParagraph"/>
        <w:numPr>
          <w:ilvl w:val="0"/>
          <w:numId w:val="2"/>
        </w:numPr>
      </w:pPr>
      <w:r>
        <w:rPr>
          <w:sz w:val="22"/>
          <w:szCs w:val="22"/>
        </w:rPr>
        <w:t xml:space="preserve">Strong technical background in one or more delivery domains.</w:t>
      </w:r>
    </w:p>
    <w:p>
      <w:pPr>
        <w:pStyle w:val="ListParagraph"/>
        <w:numPr>
          <w:ilvl w:val="0"/>
          <w:numId w:val="2"/>
        </w:numPr>
      </w:pPr>
      <w:r>
        <w:rPr>
          <w:sz w:val="22"/>
          <w:szCs w:val="22"/>
        </w:rPr>
        <w:t xml:space="preserve">Proven track record of building and developing high-performing TPM organizations.</w:t>
      </w:r>
    </w:p>
    <w:p>
      <w:pPr>
        <w:pStyle w:val="ListParagraph"/>
        <w:numPr>
          <w:ilvl w:val="0"/>
          <w:numId w:val="2"/>
        </w:numPr>
      </w:pPr>
      <w:r>
        <w:rPr>
          <w:sz w:val="22"/>
          <w:szCs w:val="22"/>
        </w:rPr>
        <w:t xml:space="preserve">Experience deploying and governing AI tools at department level with measurable outcomes.</w:t>
      </w:r>
    </w:p>
    <w:p>
      <w:pPr>
        <w:pStyle w:val="Heading2"/>
      </w:pPr>
      <w:r>
        <w:t xml:space="preserve">Core Competencies</w:t>
      </w:r>
    </w:p>
    <w:p>
      <w:pPr>
        <w:pStyle w:val="ListParagraph"/>
        <w:numPr>
          <w:ilvl w:val="0"/>
          <w:numId w:val="2"/>
        </w:numPr>
      </w:pPr>
      <w:r>
        <w:rPr>
          <w:sz w:val="22"/>
          <w:szCs w:val="22"/>
        </w:rPr>
        <w:t xml:space="preserve">Leading through managers</w:t>
      </w:r>
    </w:p>
    <w:p>
      <w:pPr>
        <w:pStyle w:val="ListParagraph"/>
        <w:numPr>
          <w:ilvl w:val="0"/>
          <w:numId w:val="2"/>
        </w:numPr>
      </w:pPr>
      <w:r>
        <w:rPr>
          <w:sz w:val="22"/>
          <w:szCs w:val="22"/>
        </w:rPr>
        <w:t xml:space="preserve">Organizational strategy and planning</w:t>
      </w:r>
    </w:p>
    <w:p>
      <w:pPr>
        <w:pStyle w:val="ListParagraph"/>
        <w:numPr>
          <w:ilvl w:val="0"/>
          <w:numId w:val="2"/>
        </w:numPr>
      </w:pPr>
      <w:r>
        <w:rPr>
          <w:sz w:val="22"/>
          <w:szCs w:val="22"/>
        </w:rPr>
        <w:t xml:space="preserve">Portfolio-level thinking and KPI governance</w:t>
      </w:r>
    </w:p>
    <w:p>
      <w:pPr>
        <w:pStyle w:val="ListParagraph"/>
        <w:numPr>
          <w:ilvl w:val="0"/>
          <w:numId w:val="2"/>
        </w:numPr>
      </w:pPr>
      <w:r>
        <w:rPr>
          <w:sz w:val="22"/>
          <w:szCs w:val="22"/>
        </w:rPr>
        <w:t xml:space="preserve">VP and executive stakeholder influence</w:t>
      </w:r>
    </w:p>
    <w:p>
      <w:pPr>
        <w:pStyle w:val="ListParagraph"/>
        <w:numPr>
          <w:ilvl w:val="0"/>
          <w:numId w:val="2"/>
        </w:numPr>
      </w:pPr>
      <w:r>
        <w:rPr>
          <w:sz w:val="22"/>
          <w:szCs w:val="22"/>
        </w:rPr>
        <w:t xml:space="preserve">Financial stewardship and budget management</w:t>
      </w:r>
    </w:p>
    <w:p>
      <w:pPr>
        <w:pStyle w:val="ListParagraph"/>
        <w:numPr>
          <w:ilvl w:val="0"/>
          <w:numId w:val="2"/>
        </w:numPr>
      </w:pPr>
      <w:r>
        <w:rPr>
          <w:sz w:val="22"/>
          <w:szCs w:val="22"/>
        </w:rPr>
        <w:t xml:space="preserve">Change management and culture building</w:t>
      </w:r>
    </w:p>
    <w:p>
      <w:pPr>
        <w:pStyle w:val="ListParagraph"/>
        <w:numPr>
          <w:ilvl w:val="0"/>
          <w:numId w:val="2"/>
        </w:numPr>
      </w:pPr>
      <w:r>
        <w:rPr>
          <w:sz w:val="22"/>
          <w:szCs w:val="22"/>
        </w:rPr>
        <w:t xml:space="preserve">AI program governance and adoption strategy</w:t>
      </w:r>
    </w:p>
    <w:p>
      <w:pPr>
        <w:pStyle w:val="Heading2"/>
      </w:pPr>
      <w:r>
        <w:t xml:space="preserve">Technical and AI Skills</w:t>
      </w:r>
    </w:p>
    <w:p>
      <w:pPr>
        <w:spacing w:after="80"/>
      </w:pPr>
      <w:r>
        <w:rPr>
          <w:b/>
          <w:bCs/>
          <w:sz w:val="22"/>
          <w:szCs w:val="22"/>
        </w:rPr>
        <w:t xml:space="preserve">AI Maturity Level: AI Program Strategist</w:t>
      </w:r>
    </w:p>
    <w:p>
      <w:pPr>
        <w:pStyle w:val="ListParagraph"/>
        <w:numPr>
          <w:ilvl w:val="0"/>
          <w:numId w:val="2"/>
        </w:numPr>
      </w:pPr>
      <w:r>
        <w:rPr>
          <w:sz w:val="22"/>
          <w:szCs w:val="22"/>
        </w:rPr>
        <w:t xml:space="preserve">Proficiency with Jira Align, ServiceNow SPM, Planview, ADO at department scale</w:t>
      </w:r>
    </w:p>
    <w:p>
      <w:pPr>
        <w:pStyle w:val="ListParagraph"/>
        <w:numPr>
          <w:ilvl w:val="0"/>
          <w:numId w:val="2"/>
        </w:numPr>
      </w:pPr>
      <w:r>
        <w:rPr>
          <w:sz w:val="22"/>
          <w:szCs w:val="22"/>
        </w:rPr>
        <w:t xml:space="preserve">Portfolio analytics and delivery performance dashboards (Power BI, Tableau, Jira Align)</w:t>
      </w:r>
    </w:p>
    <w:p>
      <w:pPr>
        <w:pStyle w:val="ListParagraph"/>
        <w:numPr>
          <w:ilvl w:val="0"/>
          <w:numId w:val="2"/>
        </w:numPr>
      </w:pPr>
      <w:r>
        <w:rPr>
          <w:sz w:val="22"/>
          <w:szCs w:val="22"/>
        </w:rPr>
        <w:t xml:space="preserve">Technical fluency across 3+ delivery domains</w:t>
      </w:r>
    </w:p>
    <w:p>
      <w:pPr>
        <w:pStyle w:val="ListParagraph"/>
        <w:numPr>
          <w:ilvl w:val="0"/>
          <w:numId w:val="2"/>
        </w:numPr>
      </w:pPr>
      <w:r>
        <w:rPr>
          <w:sz w:val="22"/>
          <w:szCs w:val="22"/>
        </w:rPr>
        <w:t xml:space="preserve">AI governance at department level: tool standards, acceptable-use policies, data handling</w:t>
      </w:r>
    </w:p>
    <w:p>
      <w:pPr>
        <w:pStyle w:val="ListParagraph"/>
        <w:numPr>
          <w:ilvl w:val="0"/>
          <w:numId w:val="2"/>
        </w:numPr>
      </w:pPr>
      <w:r>
        <w:rPr>
          <w:sz w:val="22"/>
          <w:szCs w:val="22"/>
        </w:rPr>
        <w:t xml:space="preserve">AI-enabled multi-program forecasting and organizational health metrics</w:t>
      </w:r>
    </w:p>
    <w:p>
      <w:pPr>
        <w:pStyle w:val="ListParagraph"/>
        <w:numPr>
          <w:ilvl w:val="0"/>
          <w:numId w:val="2"/>
        </w:numPr>
      </w:pPr>
      <w:r>
        <w:rPr>
          <w:sz w:val="22"/>
          <w:szCs w:val="22"/>
        </w:rPr>
        <w:t xml:space="preserve">AI vendor relationship management and tool evaluation</w:t>
      </w:r>
    </w:p>
    <w:p>
      <w:r>
        <w:br w:type="page"/>
      </w:r>
    </w:p>
    <w:p>
      <w:pPr>
        <w:pStyle w:val="Heading1"/>
      </w:pPr>
      <w:r>
        <w:t xml:space="preserve">Director, Technology Program Management</w:t>
      </w:r>
    </w:p>
    <w:p>
      <w:pPr>
        <w:spacing w:after="160"/>
      </w:pPr>
      <w:r>
        <w:rPr>
          <w:color w:val="2E75B6"/>
          <w:sz w:val="24"/>
          <w:szCs w:val="24"/>
        </w:rPr>
        <w:t xml:space="preserve">Level M4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Director,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Director, Technology PMO</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M4</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Director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M4</w:t>
            </w:r>
          </w:p>
        </w:tc>
      </w:tr>
    </w:tbl>
    <w:p>
      <w:r>
        <w:t xml:space="preserve"/>
      </w:r>
    </w:p>
    <w:p>
      <w:pPr>
        <w:pStyle w:val="Heading2"/>
      </w:pPr>
      <w:r>
        <w:t xml:space="preserve">Job Profile Summary</w:t>
      </w:r>
    </w:p>
    <w:p>
      <w:pPr>
        <w:spacing w:after="120"/>
      </w:pPr>
      <w:r>
        <w:rPr>
          <w:sz w:val="22"/>
          <w:szCs w:val="22"/>
        </w:rPr>
        <w:t xml:space="preserve">Leads the Technology Program Management function for a division or major portfolio. Provides strategic direction for delivery methodology, tooling, and operating model. Manages relationships with senior leadership and executives; drives a culture of innovation and delivery excellence; and is accountable for organizational KPIs, financial performance, and Portfolio Management governance. Assists with strategic direction in planning and execution.</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Leads a team of Senior Managers (2-4 direct reports) and their broader organizations across potentially global teams.</w:t>
      </w:r>
    </w:p>
    <w:p>
      <w:pPr>
        <w:pStyle w:val="ListParagraph"/>
        <w:numPr>
          <w:ilvl w:val="0"/>
          <w:numId w:val="2"/>
        </w:numPr>
      </w:pPr>
      <w:r>
        <w:rPr>
          <w:sz w:val="22"/>
          <w:szCs w:val="22"/>
        </w:rPr>
        <w:t xml:space="preserve">Drives succession planning recommendations and the people development strategy for the TPM organization.</w:t>
      </w:r>
    </w:p>
    <w:p>
      <w:pPr>
        <w:pStyle w:val="ListParagraph"/>
        <w:numPr>
          <w:ilvl w:val="0"/>
          <w:numId w:val="2"/>
        </w:numPr>
      </w:pPr>
      <w:r>
        <w:rPr>
          <w:sz w:val="22"/>
          <w:szCs w:val="22"/>
        </w:rPr>
        <w:t xml:space="preserve">Accountable for performance and results of direct reports and broader teams; approves management team recommendations.</w:t>
      </w:r>
    </w:p>
    <w:p>
      <w:pPr>
        <w:pStyle w:val="ListParagraph"/>
        <w:numPr>
          <w:ilvl w:val="0"/>
          <w:numId w:val="2"/>
        </w:numPr>
      </w:pPr>
      <w:r>
        <w:rPr>
          <w:sz w:val="22"/>
          <w:szCs w:val="22"/>
        </w:rPr>
        <w:t xml:space="preserve">Develops technology program leaders; coaches on people, process, and tool strategy.</w:t>
      </w:r>
    </w:p>
    <w:p>
      <w:pPr>
        <w:pStyle w:val="ListParagraph"/>
        <w:numPr>
          <w:ilvl w:val="0"/>
          <w:numId w:val="2"/>
        </w:numPr>
      </w:pPr>
      <w:r>
        <w:rPr>
          <w:sz w:val="22"/>
          <w:szCs w:val="22"/>
        </w:rPr>
        <w:t xml:space="preserve">Fosters high engagement, performance, and collaboration; models [Company] culture and values.</w:t>
      </w:r>
    </w:p>
    <w:p>
      <w:pPr>
        <w:pStyle w:val="Heading3"/>
      </w:pPr>
      <w:r>
        <w:t xml:space="preserve">Delivery Oversight and Strategy</w:t>
      </w:r>
    </w:p>
    <w:p>
      <w:pPr>
        <w:pStyle w:val="ListParagraph"/>
        <w:numPr>
          <w:ilvl w:val="0"/>
          <w:numId w:val="2"/>
        </w:numPr>
      </w:pPr>
      <w:r>
        <w:rPr>
          <w:sz w:val="22"/>
          <w:szCs w:val="22"/>
        </w:rPr>
        <w:t xml:space="preserve">Coaches program managers and develops technology program leaders; conducts program review meetings with executives.</w:t>
      </w:r>
    </w:p>
    <w:p>
      <w:pPr>
        <w:pStyle w:val="ListParagraph"/>
        <w:numPr>
          <w:ilvl w:val="0"/>
          <w:numId w:val="2"/>
        </w:numPr>
      </w:pPr>
      <w:r>
        <w:rPr>
          <w:sz w:val="22"/>
          <w:szCs w:val="22"/>
        </w:rPr>
        <w:t xml:space="preserve">Defines and communicates program vision; aligns large programs across the division or portfolio.</w:t>
      </w:r>
    </w:p>
    <w:p>
      <w:pPr>
        <w:pStyle w:val="ListParagraph"/>
        <w:numPr>
          <w:ilvl w:val="0"/>
          <w:numId w:val="2"/>
        </w:numPr>
      </w:pPr>
      <w:r>
        <w:rPr>
          <w:sz w:val="22"/>
          <w:szCs w:val="22"/>
        </w:rPr>
        <w:t xml:space="preserve">Empowers teams and removes major program obstacles; ensures resource allocations align to organizational priorities.</w:t>
      </w:r>
    </w:p>
    <w:p>
      <w:pPr>
        <w:pStyle w:val="ListParagraph"/>
        <w:numPr>
          <w:ilvl w:val="0"/>
          <w:numId w:val="2"/>
        </w:numPr>
      </w:pPr>
      <w:r>
        <w:rPr>
          <w:sz w:val="22"/>
          <w:szCs w:val="22"/>
        </w:rPr>
        <w:t xml:space="preserve">Reviews and optimizes budget allocation at portfolio level; identifies potential shortfalls proactively.</w:t>
      </w:r>
    </w:p>
    <w:p>
      <w:pPr>
        <w:pStyle w:val="Heading3"/>
      </w:pPr>
      <w:r>
        <w:t xml:space="preserve">Stakeholder Management and Communication</w:t>
      </w:r>
    </w:p>
    <w:p>
      <w:pPr>
        <w:pStyle w:val="ListParagraph"/>
        <w:numPr>
          <w:ilvl w:val="0"/>
          <w:numId w:val="2"/>
        </w:numPr>
      </w:pPr>
      <w:r>
        <w:rPr>
          <w:sz w:val="22"/>
          <w:szCs w:val="22"/>
        </w:rPr>
        <w:t xml:space="preserve">Builds relationships with executives and VPs; communicates major program direction and strategic changes.</w:t>
      </w:r>
    </w:p>
    <w:p>
      <w:pPr>
        <w:pStyle w:val="ListParagraph"/>
        <w:numPr>
          <w:ilvl w:val="0"/>
          <w:numId w:val="2"/>
        </w:numPr>
      </w:pPr>
      <w:r>
        <w:rPr>
          <w:sz w:val="22"/>
          <w:szCs w:val="22"/>
        </w:rPr>
        <w:t xml:space="preserve">Provides objective input to executive decision-makers; influences and collaborates with multi-portfolio stakeholders.</w:t>
      </w:r>
    </w:p>
    <w:p>
      <w:pPr>
        <w:pStyle w:val="ListParagraph"/>
        <w:numPr>
          <w:ilvl w:val="0"/>
          <w:numId w:val="2"/>
        </w:numPr>
      </w:pPr>
      <w:r>
        <w:rPr>
          <w:sz w:val="22"/>
          <w:szCs w:val="22"/>
        </w:rPr>
        <w:t xml:space="preserve">Drives stakeholder communications on portfolio status and budget utilization; manages escalations.</w:t>
      </w:r>
    </w:p>
    <w:p>
      <w:pPr>
        <w:pStyle w:val="ListParagraph"/>
        <w:numPr>
          <w:ilvl w:val="0"/>
          <w:numId w:val="2"/>
        </w:numPr>
      </w:pPr>
      <w:r>
        <w:rPr>
          <w:sz w:val="22"/>
          <w:szCs w:val="22"/>
        </w:rPr>
        <w:t xml:space="preserve">Approves final vendor selection; establishes vendor engagement and SLA mechanisms; manages strategic vendor relationships.</w:t>
      </w:r>
    </w:p>
    <w:p>
      <w:pPr>
        <w:pStyle w:val="Heading3"/>
      </w:pPr>
      <w:r>
        <w:t xml:space="preserve">Governance, PMO, and AI-Enabled Delivery</w:t>
      </w:r>
    </w:p>
    <w:p>
      <w:pPr>
        <w:pStyle w:val="ListParagraph"/>
        <w:numPr>
          <w:ilvl w:val="0"/>
          <w:numId w:val="2"/>
        </w:numPr>
      </w:pPr>
      <w:r>
        <w:rPr>
          <w:sz w:val="22"/>
          <w:szCs w:val="22"/>
        </w:rPr>
        <w:t xml:space="preserve">Evangelizes new methodologies; defines and communicates the technology program management framework.</w:t>
      </w:r>
    </w:p>
    <w:p>
      <w:pPr>
        <w:pStyle w:val="ListParagraph"/>
        <w:numPr>
          <w:ilvl w:val="0"/>
          <w:numId w:val="2"/>
        </w:numPr>
      </w:pPr>
      <w:r>
        <w:rPr>
          <w:sz w:val="22"/>
          <w:szCs w:val="22"/>
        </w:rPr>
        <w:t xml:space="preserve">Obtains consensus among VPs and executives on project methodology, process, and templates.</w:t>
      </w:r>
    </w:p>
    <w:p>
      <w:pPr>
        <w:pStyle w:val="ListParagraph"/>
        <w:numPr>
          <w:ilvl w:val="0"/>
          <w:numId w:val="2"/>
        </w:numPr>
      </w:pPr>
      <w:r>
        <w:rPr>
          <w:sz w:val="22"/>
          <w:szCs w:val="22"/>
        </w:rPr>
        <w:t xml:space="preserve">Leads Lean Portfolio Management: Strategic Themes, Portfolio Kanban, Guardrails, and Participatory Budgeting.</w:t>
      </w:r>
    </w:p>
    <w:p>
      <w:pPr>
        <w:pStyle w:val="ListParagraph"/>
        <w:numPr>
          <w:ilvl w:val="0"/>
          <w:numId w:val="2"/>
        </w:numPr>
      </w:pPr>
      <w:r>
        <w:rPr>
          <w:sz w:val="22"/>
          <w:szCs w:val="22"/>
        </w:rPr>
        <w:t xml:space="preserve">Defines AI strategy for the TPM function; owns the AI governance framework; evaluates enterprise AI platforms.</w:t>
      </w:r>
    </w:p>
    <w:p>
      <w:pPr>
        <w:pStyle w:val="ListParagraph"/>
        <w:numPr>
          <w:ilvl w:val="0"/>
          <w:numId w:val="2"/>
        </w:numPr>
      </w:pPr>
      <w:r>
        <w:rPr>
          <w:sz w:val="22"/>
          <w:szCs w:val="22"/>
        </w:rPr>
        <w:t xml:space="preserve">Connects AI-enabled delivery to portfolio OKRs and value streams; approves AI investments.</w:t>
      </w:r>
    </w:p>
    <w:p>
      <w:pPr>
        <w:pStyle w:val="ListParagraph"/>
        <w:numPr>
          <w:ilvl w:val="0"/>
          <w:numId w:val="2"/>
        </w:numPr>
      </w:pPr>
      <w:r>
        <w:rPr>
          <w:sz w:val="22"/>
          <w:szCs w:val="22"/>
        </w:rPr>
        <w:t xml:space="preserve">Partners with Chief AI Officer, CDO, CISO, legal, and risk to establish enterprise AI governance standards.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15+ years of technology delivery experience, including at least 5 years in people management.</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Deep experience leading large delivery organizations (50+ practitioners).</w:t>
      </w:r>
    </w:p>
    <w:p>
      <w:pPr>
        <w:pStyle w:val="ListParagraph"/>
        <w:numPr>
          <w:ilvl w:val="0"/>
          <w:numId w:val="2"/>
        </w:numPr>
      </w:pPr>
      <w:r>
        <w:rPr>
          <w:sz w:val="22"/>
          <w:szCs w:val="22"/>
        </w:rPr>
        <w:t xml:space="preserve">Strong financial management experience including CapEx/OpEx and TBM.</w:t>
      </w:r>
    </w:p>
    <w:p>
      <w:pPr>
        <w:pStyle w:val="ListParagraph"/>
        <w:numPr>
          <w:ilvl w:val="0"/>
          <w:numId w:val="2"/>
        </w:numPr>
      </w:pPr>
      <w:r>
        <w:rPr>
          <w:sz w:val="22"/>
          <w:szCs w:val="22"/>
        </w:rPr>
        <w:t xml:space="preserve">Experience with enterprise portfolio governance and Agile or digital transformation.</w:t>
      </w:r>
    </w:p>
    <w:p>
      <w:pPr>
        <w:pStyle w:val="ListParagraph"/>
        <w:numPr>
          <w:ilvl w:val="0"/>
          <w:numId w:val="2"/>
        </w:numPr>
      </w:pPr>
      <w:r>
        <w:rPr>
          <w:sz w:val="22"/>
          <w:szCs w:val="22"/>
        </w:rPr>
        <w:t xml:space="preserve">Demonstrated AI deployment and governance at organizational scale.</w:t>
      </w:r>
    </w:p>
    <w:p>
      <w:pPr>
        <w:pStyle w:val="Heading2"/>
      </w:pPr>
      <w:r>
        <w:t xml:space="preserve">Core Competencies</w:t>
      </w:r>
    </w:p>
    <w:p>
      <w:pPr>
        <w:pStyle w:val="ListParagraph"/>
        <w:numPr>
          <w:ilvl w:val="0"/>
          <w:numId w:val="2"/>
        </w:numPr>
      </w:pPr>
      <w:r>
        <w:rPr>
          <w:sz w:val="22"/>
          <w:szCs w:val="22"/>
        </w:rPr>
        <w:t xml:space="preserve">Strategic organizational leadership</w:t>
      </w:r>
    </w:p>
    <w:p>
      <w:pPr>
        <w:pStyle w:val="ListParagraph"/>
        <w:numPr>
          <w:ilvl w:val="0"/>
          <w:numId w:val="2"/>
        </w:numPr>
      </w:pPr>
      <w:r>
        <w:rPr>
          <w:sz w:val="22"/>
          <w:szCs w:val="22"/>
        </w:rPr>
        <w:t xml:space="preserve">Executive presence and board-level influence</w:t>
      </w:r>
    </w:p>
    <w:p>
      <w:pPr>
        <w:pStyle w:val="ListParagraph"/>
        <w:numPr>
          <w:ilvl w:val="0"/>
          <w:numId w:val="2"/>
        </w:numPr>
      </w:pPr>
      <w:r>
        <w:rPr>
          <w:sz w:val="22"/>
          <w:szCs w:val="22"/>
        </w:rPr>
        <w:t xml:space="preserve">Enterprise Portfolio Management</w:t>
      </w:r>
    </w:p>
    <w:p>
      <w:pPr>
        <w:pStyle w:val="ListParagraph"/>
        <w:numPr>
          <w:ilvl w:val="0"/>
          <w:numId w:val="2"/>
        </w:numPr>
      </w:pPr>
      <w:r>
        <w:rPr>
          <w:sz w:val="22"/>
          <w:szCs w:val="22"/>
        </w:rPr>
        <w:t xml:space="preserve">Organizational design and talent strategy</w:t>
      </w:r>
    </w:p>
    <w:p>
      <w:pPr>
        <w:pStyle w:val="ListParagraph"/>
        <w:numPr>
          <w:ilvl w:val="0"/>
          <w:numId w:val="2"/>
        </w:numPr>
      </w:pPr>
      <w:r>
        <w:rPr>
          <w:sz w:val="22"/>
          <w:szCs w:val="22"/>
        </w:rPr>
        <w:t xml:space="preserve">Financial stewardship and investment prioritization</w:t>
      </w:r>
    </w:p>
    <w:p>
      <w:pPr>
        <w:pStyle w:val="ListParagraph"/>
        <w:numPr>
          <w:ilvl w:val="0"/>
          <w:numId w:val="2"/>
        </w:numPr>
      </w:pPr>
      <w:r>
        <w:rPr>
          <w:sz w:val="22"/>
          <w:szCs w:val="22"/>
        </w:rPr>
        <w:t xml:space="preserve">Transformation leadership</w:t>
      </w:r>
    </w:p>
    <w:p>
      <w:pPr>
        <w:pStyle w:val="ListParagraph"/>
        <w:numPr>
          <w:ilvl w:val="0"/>
          <w:numId w:val="2"/>
        </w:numPr>
      </w:pPr>
      <w:r>
        <w:rPr>
          <w:sz w:val="22"/>
          <w:szCs w:val="22"/>
        </w:rPr>
        <w:t xml:space="preserve">AI portfolio governance and organizational enablement</w:t>
      </w:r>
    </w:p>
    <w:p>
      <w:pPr>
        <w:pStyle w:val="Heading2"/>
      </w:pPr>
      <w:r>
        <w:t xml:space="preserve">Technical and AI Skills</w:t>
      </w:r>
    </w:p>
    <w:p>
      <w:pPr>
        <w:spacing w:after="80"/>
      </w:pPr>
      <w:r>
        <w:rPr>
          <w:b/>
          <w:bCs/>
          <w:sz w:val="22"/>
          <w:szCs w:val="22"/>
        </w:rPr>
        <w:t xml:space="preserve">AI Maturity Level: AI Portfolio Leader</w:t>
      </w:r>
    </w:p>
    <w:p>
      <w:pPr>
        <w:pStyle w:val="ListParagraph"/>
        <w:numPr>
          <w:ilvl w:val="0"/>
          <w:numId w:val="2"/>
        </w:numPr>
      </w:pPr>
      <w:r>
        <w:rPr>
          <w:sz w:val="22"/>
          <w:szCs w:val="22"/>
        </w:rPr>
        <w:t xml:space="preserve">Enterprise Agile tooling strategy: Jira Align, ServiceNow SPM, Planview, ADO</w:t>
      </w:r>
    </w:p>
    <w:p>
      <w:pPr>
        <w:pStyle w:val="ListParagraph"/>
        <w:numPr>
          <w:ilvl w:val="0"/>
          <w:numId w:val="2"/>
        </w:numPr>
      </w:pPr>
      <w:r>
        <w:rPr>
          <w:sz w:val="22"/>
          <w:szCs w:val="22"/>
        </w:rPr>
        <w:t xml:space="preserve">Value stream management, Lean Portfolio Management, TBM</w:t>
      </w:r>
    </w:p>
    <w:p>
      <w:pPr>
        <w:pStyle w:val="ListParagraph"/>
        <w:numPr>
          <w:ilvl w:val="0"/>
          <w:numId w:val="2"/>
        </w:numPr>
      </w:pPr>
      <w:r>
        <w:rPr>
          <w:sz w:val="22"/>
          <w:szCs w:val="22"/>
        </w:rPr>
        <w:t xml:space="preserve">Organizational performance analytics and executive dashboard design</w:t>
      </w:r>
    </w:p>
    <w:p>
      <w:pPr>
        <w:pStyle w:val="ListParagraph"/>
        <w:numPr>
          <w:ilvl w:val="0"/>
          <w:numId w:val="2"/>
        </w:numPr>
      </w:pPr>
      <w:r>
        <w:rPr>
          <w:sz w:val="22"/>
          <w:szCs w:val="22"/>
        </w:rPr>
        <w:t xml:space="preserve">AI governance frameworks: NIST AI RMF, organizational acceptable-use policy, risk tiering</w:t>
      </w:r>
    </w:p>
    <w:p>
      <w:pPr>
        <w:pStyle w:val="ListParagraph"/>
        <w:numPr>
          <w:ilvl w:val="0"/>
          <w:numId w:val="2"/>
        </w:numPr>
      </w:pPr>
      <w:r>
        <w:rPr>
          <w:sz w:val="22"/>
          <w:szCs w:val="22"/>
        </w:rPr>
        <w:t xml:space="preserve">AI investment prioritization and ROI measurement at portfolio scale</w:t>
      </w:r>
    </w:p>
    <w:p>
      <w:pPr>
        <w:pStyle w:val="ListParagraph"/>
        <w:numPr>
          <w:ilvl w:val="0"/>
          <w:numId w:val="2"/>
        </w:numPr>
      </w:pPr>
      <w:r>
        <w:rPr>
          <w:sz w:val="22"/>
          <w:szCs w:val="22"/>
        </w:rPr>
        <w:t xml:space="preserve">Enterprise AI tools: Planview AI, ServiceNow Now Assist, Microsoft Copilot Studio, Claude, Power BI Copilot</w:t>
      </w:r>
    </w:p>
    <w:p>
      <w:r>
        <w:br w:type="page"/>
      </w:r>
    </w:p>
    <w:p>
      <w:pPr>
        <w:pStyle w:val="Heading1"/>
      </w:pPr>
      <w:r>
        <w:t xml:space="preserve">Senior Director, Technology Program Management</w:t>
      </w:r>
    </w:p>
    <w:p>
      <w:pPr>
        <w:spacing w:after="160"/>
      </w:pPr>
      <w:r>
        <w:rPr>
          <w:color w:val="2E75B6"/>
          <w:sz w:val="24"/>
          <w:szCs w:val="24"/>
        </w:rPr>
        <w:t xml:space="preserve">Level M5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Director,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Technology PMO / Head of Technical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M5</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Senior Executive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M5</w:t>
            </w:r>
          </w:p>
        </w:tc>
      </w:tr>
    </w:tbl>
    <w:p>
      <w:r>
        <w:t xml:space="preserve"/>
      </w:r>
    </w:p>
    <w:p>
      <w:pPr>
        <w:pStyle w:val="Heading2"/>
      </w:pPr>
      <w:r>
        <w:t xml:space="preserve">Job Profile Summary</w:t>
      </w:r>
    </w:p>
    <w:p>
      <w:pPr>
        <w:spacing w:after="120"/>
      </w:pPr>
      <w:r>
        <w:rPr>
          <w:sz w:val="22"/>
          <w:szCs w:val="22"/>
        </w:rPr>
        <w:t xml:space="preserve">Leads the entire Technical Project and Program Management organization at enterprise scale. Provides strategic direction, portfolio governance, and delivery transformation leadership. Builds world-class teams and drives a culture of innovation and delivery excellence. Manages relationships with executive leadership, represents the TPM function externally, and defines the enterprise AI-enabled delivery vision and responsible AI governance framework.</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Provides leadership to the TPM organization through senior managers and directors; leads global teams.</w:t>
      </w:r>
    </w:p>
    <w:p>
      <w:pPr>
        <w:pStyle w:val="ListParagraph"/>
        <w:numPr>
          <w:ilvl w:val="0"/>
          <w:numId w:val="2"/>
        </w:numPr>
      </w:pPr>
      <w:r>
        <w:rPr>
          <w:sz w:val="22"/>
          <w:szCs w:val="22"/>
        </w:rPr>
        <w:t xml:space="preserve">Defines succession plans and the people development strategy for the entire TPM function.</w:t>
      </w:r>
    </w:p>
    <w:p>
      <w:pPr>
        <w:pStyle w:val="ListParagraph"/>
        <w:numPr>
          <w:ilvl w:val="0"/>
          <w:numId w:val="2"/>
        </w:numPr>
      </w:pPr>
      <w:r>
        <w:rPr>
          <w:sz w:val="22"/>
          <w:szCs w:val="22"/>
        </w:rPr>
        <w:t xml:space="preserve">Accountable for performance and results of the full TPM organization globally.</w:t>
      </w:r>
    </w:p>
    <w:p>
      <w:pPr>
        <w:pStyle w:val="ListParagraph"/>
        <w:numPr>
          <w:ilvl w:val="0"/>
          <w:numId w:val="2"/>
        </w:numPr>
      </w:pPr>
      <w:r>
        <w:rPr>
          <w:sz w:val="22"/>
          <w:szCs w:val="22"/>
        </w:rPr>
        <w:t xml:space="preserve">Fosters high engagement, performance, and collaboration; champions diversity and inclusion.</w:t>
      </w:r>
    </w:p>
    <w:p>
      <w:pPr>
        <w:pStyle w:val="ListParagraph"/>
        <w:numPr>
          <w:ilvl w:val="0"/>
          <w:numId w:val="2"/>
        </w:numPr>
      </w:pPr>
      <w:r>
        <w:rPr>
          <w:sz w:val="22"/>
          <w:szCs w:val="22"/>
        </w:rPr>
        <w:t xml:space="preserve">Models executive leadership behaviors; drives culture at enterprise scale.</w:t>
      </w:r>
    </w:p>
    <w:p>
      <w:pPr>
        <w:pStyle w:val="Heading3"/>
      </w:pPr>
      <w:r>
        <w:t xml:space="preserve">Delivery Oversight and Strategy</w:t>
      </w:r>
    </w:p>
    <w:p>
      <w:pPr>
        <w:pStyle w:val="ListParagraph"/>
        <w:numPr>
          <w:ilvl w:val="0"/>
          <w:numId w:val="2"/>
        </w:numPr>
      </w:pPr>
      <w:r>
        <w:rPr>
          <w:sz w:val="22"/>
          <w:szCs w:val="22"/>
        </w:rPr>
        <w:t xml:space="preserve">Develops technology program and portfolio leaders enterprise-wide; conducts program reviews with C-level executives.</w:t>
      </w:r>
    </w:p>
    <w:p>
      <w:pPr>
        <w:pStyle w:val="ListParagraph"/>
        <w:numPr>
          <w:ilvl w:val="0"/>
          <w:numId w:val="2"/>
        </w:numPr>
      </w:pPr>
      <w:r>
        <w:rPr>
          <w:sz w:val="22"/>
          <w:szCs w:val="22"/>
        </w:rPr>
        <w:t xml:space="preserve">Defines and communicates enterprise program vision; aligns all large programs across the enterprise.</w:t>
      </w:r>
    </w:p>
    <w:p>
      <w:pPr>
        <w:pStyle w:val="ListParagraph"/>
        <w:numPr>
          <w:ilvl w:val="0"/>
          <w:numId w:val="2"/>
        </w:numPr>
      </w:pPr>
      <w:r>
        <w:rPr>
          <w:sz w:val="22"/>
          <w:szCs w:val="22"/>
        </w:rPr>
        <w:t xml:space="preserve">Works with cross-functional executive teams to set strategies for optimal resource utilization.</w:t>
      </w:r>
    </w:p>
    <w:p>
      <w:pPr>
        <w:pStyle w:val="ListParagraph"/>
        <w:numPr>
          <w:ilvl w:val="0"/>
          <w:numId w:val="2"/>
        </w:numPr>
      </w:pPr>
      <w:r>
        <w:rPr>
          <w:sz w:val="22"/>
          <w:szCs w:val="22"/>
        </w:rPr>
        <w:t xml:space="preserve">Defines strategic planning process and prioritization mechanisms; presents to executive stakeholders for approval.</w:t>
      </w:r>
    </w:p>
    <w:p>
      <w:pPr>
        <w:pStyle w:val="ListParagraph"/>
        <w:numPr>
          <w:ilvl w:val="0"/>
          <w:numId w:val="2"/>
        </w:numPr>
      </w:pPr>
      <w:r>
        <w:rPr>
          <w:sz w:val="22"/>
          <w:szCs w:val="22"/>
        </w:rPr>
        <w:t xml:space="preserve">Responsible for the enterprise roadmap of programs; drives and communicates approval cycles for significant changes.</w:t>
      </w:r>
    </w:p>
    <w:p>
      <w:pPr>
        <w:pStyle w:val="Heading3"/>
      </w:pPr>
      <w:r>
        <w:t xml:space="preserve">Stakeholder Management and Communication</w:t>
      </w:r>
    </w:p>
    <w:p>
      <w:pPr>
        <w:pStyle w:val="ListParagraph"/>
        <w:numPr>
          <w:ilvl w:val="0"/>
          <w:numId w:val="2"/>
        </w:numPr>
      </w:pPr>
      <w:r>
        <w:rPr>
          <w:sz w:val="22"/>
          <w:szCs w:val="22"/>
        </w:rPr>
        <w:t xml:space="preserve">Builds relationships with executives and VPs; manages relationships with external governance bodies and regulators.</w:t>
      </w:r>
    </w:p>
    <w:p>
      <w:pPr>
        <w:pStyle w:val="ListParagraph"/>
        <w:numPr>
          <w:ilvl w:val="0"/>
          <w:numId w:val="2"/>
        </w:numPr>
      </w:pPr>
      <w:r>
        <w:rPr>
          <w:sz w:val="22"/>
          <w:szCs w:val="22"/>
        </w:rPr>
        <w:t xml:space="preserve">Communicates major program direction and strategic changes; drives and influences C-level decision-making.</w:t>
      </w:r>
    </w:p>
    <w:p>
      <w:pPr>
        <w:pStyle w:val="ListParagraph"/>
        <w:numPr>
          <w:ilvl w:val="0"/>
          <w:numId w:val="2"/>
        </w:numPr>
      </w:pPr>
      <w:r>
        <w:rPr>
          <w:sz w:val="22"/>
          <w:szCs w:val="22"/>
        </w:rPr>
        <w:t xml:space="preserve">Establishes enterprise vendor sourcing strategy; oversees enterprise-scale vendor contracts and MSA/SOW.</w:t>
      </w:r>
    </w:p>
    <w:p>
      <w:pPr>
        <w:pStyle w:val="ListParagraph"/>
        <w:numPr>
          <w:ilvl w:val="0"/>
          <w:numId w:val="2"/>
        </w:numPr>
      </w:pPr>
      <w:r>
        <w:rPr>
          <w:sz w:val="22"/>
          <w:szCs w:val="22"/>
        </w:rPr>
        <w:t xml:space="preserve">Manages strategic vendor relationships; participates in industry advisory boards and user groups.</w:t>
      </w:r>
    </w:p>
    <w:p>
      <w:pPr>
        <w:pStyle w:val="Heading3"/>
      </w:pPr>
      <w:r>
        <w:t xml:space="preserve">Governance, PMO, and AI-Enabled Delivery</w:t>
      </w:r>
    </w:p>
    <w:p>
      <w:pPr>
        <w:pStyle w:val="ListParagraph"/>
        <w:numPr>
          <w:ilvl w:val="0"/>
          <w:numId w:val="2"/>
        </w:numPr>
      </w:pPr>
      <w:r>
        <w:rPr>
          <w:sz w:val="22"/>
          <w:szCs w:val="22"/>
        </w:rPr>
        <w:t xml:space="preserve">Provides thought leadership for enterprise process, policies, and standards; partners with cross-functional leadership.</w:t>
      </w:r>
    </w:p>
    <w:p>
      <w:pPr>
        <w:pStyle w:val="ListParagraph"/>
        <w:numPr>
          <w:ilvl w:val="0"/>
          <w:numId w:val="2"/>
        </w:numPr>
      </w:pPr>
      <w:r>
        <w:rPr>
          <w:sz w:val="22"/>
          <w:szCs w:val="22"/>
        </w:rPr>
        <w:t xml:space="preserve">Leads enterprise Lean Portfolio Management: Strategic Themes, Portfolio Kanban, Lean Budgets, Guardrails, and Participatory Budgeting.</w:t>
      </w:r>
    </w:p>
    <w:p>
      <w:pPr>
        <w:pStyle w:val="ListParagraph"/>
        <w:numPr>
          <w:ilvl w:val="0"/>
          <w:numId w:val="2"/>
        </w:numPr>
      </w:pPr>
      <w:r>
        <w:rPr>
          <w:sz w:val="22"/>
          <w:szCs w:val="22"/>
        </w:rPr>
        <w:t xml:space="preserve">Defines and owns the enterprise AI-enabled delivery vision and responsible AI policy for the TPM function.</w:t>
      </w:r>
    </w:p>
    <w:p>
      <w:pPr>
        <w:pStyle w:val="ListParagraph"/>
        <w:numPr>
          <w:ilvl w:val="0"/>
          <w:numId w:val="2"/>
        </w:numPr>
      </w:pPr>
      <w:r>
        <w:rPr>
          <w:sz w:val="22"/>
          <w:szCs w:val="22"/>
        </w:rPr>
        <w:t xml:space="preserve">Prioritizes AI investment across the enterprise portfolio; connects AI to enterprise OKRs and value streams.</w:t>
      </w:r>
    </w:p>
    <w:p>
      <w:pPr>
        <w:pStyle w:val="ListParagraph"/>
        <w:numPr>
          <w:ilvl w:val="0"/>
          <w:numId w:val="2"/>
        </w:numPr>
      </w:pPr>
      <w:r>
        <w:rPr>
          <w:sz w:val="22"/>
          <w:szCs w:val="22"/>
        </w:rPr>
        <w:t xml:space="preserve">Represents the organization externally on AI in delivery; monitors emerging AI capabilities and guides adoption.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18+ years of progressively senior technology delivery experience, including enterprise portfolio leadership.</w:t>
      </w:r>
    </w:p>
    <w:p>
      <w:pPr>
        <w:pStyle w:val="ListParagraph"/>
        <w:numPr>
          <w:ilvl w:val="0"/>
          <w:numId w:val="2"/>
        </w:numPr>
      </w:pPr>
      <w:r>
        <w:rPr>
          <w:sz w:val="22"/>
          <w:szCs w:val="22"/>
        </w:rPr>
        <w:t xml:space="preserve">8+ years of people management experience, including managing Directors.</w:t>
      </w:r>
    </w:p>
    <w:p>
      <w:pPr>
        <w:pStyle w:val="ListParagraph"/>
        <w:numPr>
          <w:ilvl w:val="0"/>
          <w:numId w:val="2"/>
        </w:numPr>
      </w:pPr>
      <w:r>
        <w:rPr>
          <w:sz w:val="22"/>
          <w:szCs w:val="22"/>
        </w:rPr>
        <w:t xml:space="preserve">PMP required; SAFe Lean Portfolio Management (LPM) or equivalent enterprise credential strongly preferred.</w:t>
      </w:r>
    </w:p>
    <w:p>
      <w:pPr>
        <w:pStyle w:val="Heading3"/>
      </w:pPr>
      <w:r>
        <w:t xml:space="preserve">Preferred Qualifications and Certifications</w:t>
      </w:r>
    </w:p>
    <w:p>
      <w:pPr>
        <w:pStyle w:val="ListParagraph"/>
        <w:numPr>
          <w:ilvl w:val="0"/>
          <w:numId w:val="2"/>
        </w:numPr>
      </w:pPr>
      <w:r>
        <w:rPr>
          <w:sz w:val="22"/>
          <w:szCs w:val="22"/>
        </w:rPr>
        <w:t xml:space="preserve">Experience as VP of Technology PMO or equivalent enterprise-scale leadership role.</w:t>
      </w:r>
    </w:p>
    <w:p>
      <w:pPr>
        <w:pStyle w:val="ListParagraph"/>
        <w:numPr>
          <w:ilvl w:val="0"/>
          <w:numId w:val="2"/>
        </w:numPr>
      </w:pPr>
      <w:r>
        <w:rPr>
          <w:sz w:val="22"/>
          <w:szCs w:val="22"/>
        </w:rPr>
        <w:t xml:space="preserve">Recognized thought leadership through speaking, publishing, or advisory board membership.</w:t>
      </w:r>
    </w:p>
    <w:p>
      <w:pPr>
        <w:pStyle w:val="ListParagraph"/>
        <w:numPr>
          <w:ilvl w:val="0"/>
          <w:numId w:val="2"/>
        </w:numPr>
      </w:pPr>
      <w:r>
        <w:rPr>
          <w:sz w:val="22"/>
          <w:szCs w:val="22"/>
        </w:rPr>
        <w:t xml:space="preserve">Deep technical credibility across software, data/analytics, cloud, and architecture.</w:t>
      </w:r>
    </w:p>
    <w:p>
      <w:pPr>
        <w:pStyle w:val="ListParagraph"/>
        <w:numPr>
          <w:ilvl w:val="0"/>
          <w:numId w:val="2"/>
        </w:numPr>
      </w:pPr>
      <w:r>
        <w:rPr>
          <w:sz w:val="22"/>
          <w:szCs w:val="22"/>
        </w:rPr>
        <w:t xml:space="preserve">Enterprise AI-enabled delivery transformation leadership with measurable outcomes.</w:t>
      </w:r>
    </w:p>
    <w:p>
      <w:pPr>
        <w:pStyle w:val="ListParagraph"/>
        <w:numPr>
          <w:ilvl w:val="0"/>
          <w:numId w:val="2"/>
        </w:numPr>
      </w:pPr>
      <w:r>
        <w:rPr>
          <w:sz w:val="22"/>
          <w:szCs w:val="22"/>
        </w:rPr>
        <w:t xml:space="preserve">Responsible AI governance credential preferred.</w:t>
      </w:r>
    </w:p>
    <w:p>
      <w:pPr>
        <w:pStyle w:val="Heading2"/>
      </w:pPr>
      <w:r>
        <w:t xml:space="preserve">Core Competencies</w:t>
      </w:r>
    </w:p>
    <w:p>
      <w:pPr>
        <w:pStyle w:val="ListParagraph"/>
        <w:numPr>
          <w:ilvl w:val="0"/>
          <w:numId w:val="2"/>
        </w:numPr>
      </w:pPr>
      <w:r>
        <w:rPr>
          <w:sz w:val="22"/>
          <w:szCs w:val="22"/>
        </w:rPr>
        <w:t xml:space="preserve">Enterprise strategic vision and leadership</w:t>
      </w:r>
    </w:p>
    <w:p>
      <w:pPr>
        <w:pStyle w:val="ListParagraph"/>
        <w:numPr>
          <w:ilvl w:val="0"/>
          <w:numId w:val="2"/>
        </w:numPr>
      </w:pPr>
      <w:r>
        <w:rPr>
          <w:sz w:val="22"/>
          <w:szCs w:val="22"/>
        </w:rPr>
        <w:t xml:space="preserve">Lean Portfolio Management mastery</w:t>
      </w:r>
    </w:p>
    <w:p>
      <w:pPr>
        <w:pStyle w:val="ListParagraph"/>
        <w:numPr>
          <w:ilvl w:val="0"/>
          <w:numId w:val="2"/>
        </w:numPr>
      </w:pPr>
      <w:r>
        <w:rPr>
          <w:sz w:val="22"/>
          <w:szCs w:val="22"/>
        </w:rPr>
        <w:t xml:space="preserve">Executive presence and C-level influence</w:t>
      </w:r>
    </w:p>
    <w:p>
      <w:pPr>
        <w:pStyle w:val="ListParagraph"/>
        <w:numPr>
          <w:ilvl w:val="0"/>
          <w:numId w:val="2"/>
        </w:numPr>
      </w:pPr>
      <w:r>
        <w:rPr>
          <w:sz w:val="22"/>
          <w:szCs w:val="22"/>
        </w:rPr>
        <w:t xml:space="preserve">Thought leadership and industry engagement</w:t>
      </w:r>
    </w:p>
    <w:p>
      <w:pPr>
        <w:pStyle w:val="ListParagraph"/>
        <w:numPr>
          <w:ilvl w:val="0"/>
          <w:numId w:val="2"/>
        </w:numPr>
      </w:pPr>
      <w:r>
        <w:rPr>
          <w:sz w:val="22"/>
          <w:szCs w:val="22"/>
        </w:rPr>
        <w:t xml:space="preserve">Transformational change and organizational design</w:t>
      </w:r>
    </w:p>
    <w:p>
      <w:pPr>
        <w:pStyle w:val="ListParagraph"/>
        <w:numPr>
          <w:ilvl w:val="0"/>
          <w:numId w:val="2"/>
        </w:numPr>
      </w:pPr>
      <w:r>
        <w:rPr>
          <w:sz w:val="22"/>
          <w:szCs w:val="22"/>
        </w:rPr>
        <w:t xml:space="preserve">Investment prioritization and value realization</w:t>
      </w:r>
    </w:p>
    <w:p>
      <w:pPr>
        <w:pStyle w:val="ListParagraph"/>
        <w:numPr>
          <w:ilvl w:val="0"/>
          <w:numId w:val="2"/>
        </w:numPr>
      </w:pPr>
      <w:r>
        <w:rPr>
          <w:sz w:val="22"/>
          <w:szCs w:val="22"/>
        </w:rPr>
        <w:t xml:space="preserve">Enterprise AI strategy and responsible AI governance</w:t>
      </w:r>
    </w:p>
    <w:p>
      <w:pPr>
        <w:pStyle w:val="Heading2"/>
      </w:pPr>
      <w:r>
        <w:t xml:space="preserve">Technical and AI Skills</w:t>
      </w:r>
    </w:p>
    <w:p>
      <w:pPr>
        <w:spacing w:after="80"/>
      </w:pPr>
      <w:r>
        <w:rPr>
          <w:b/>
          <w:bCs/>
          <w:sz w:val="22"/>
          <w:szCs w:val="22"/>
        </w:rPr>
        <w:t xml:space="preserve">AI Maturity Level: Enterprise AI Executive</w:t>
      </w:r>
    </w:p>
    <w:p>
      <w:pPr>
        <w:pStyle w:val="ListParagraph"/>
        <w:numPr>
          <w:ilvl w:val="0"/>
          <w:numId w:val="2"/>
        </w:numPr>
      </w:pPr>
      <w:r>
        <w:rPr>
          <w:sz w:val="22"/>
          <w:szCs w:val="22"/>
        </w:rPr>
        <w:t xml:space="preserve">Lean Portfolio Management at enterprise scale</w:t>
      </w:r>
    </w:p>
    <w:p>
      <w:pPr>
        <w:pStyle w:val="ListParagraph"/>
        <w:numPr>
          <w:ilvl w:val="0"/>
          <w:numId w:val="2"/>
        </w:numPr>
      </w:pPr>
      <w:r>
        <w:rPr>
          <w:sz w:val="22"/>
          <w:szCs w:val="22"/>
        </w:rPr>
        <w:t xml:space="preserve">Enterprise Agile tooling strategy (Jira Align, ServiceNow SPM, Planview, ADO)</w:t>
      </w:r>
    </w:p>
    <w:p>
      <w:pPr>
        <w:pStyle w:val="ListParagraph"/>
        <w:numPr>
          <w:ilvl w:val="0"/>
          <w:numId w:val="2"/>
        </w:numPr>
      </w:pPr>
      <w:r>
        <w:rPr>
          <w:sz w:val="22"/>
          <w:szCs w:val="22"/>
        </w:rPr>
        <w:t xml:space="preserve">Value stream management and TBM at enterprise level</w:t>
      </w:r>
    </w:p>
    <w:p>
      <w:pPr>
        <w:pStyle w:val="ListParagraph"/>
        <w:numPr>
          <w:ilvl w:val="0"/>
          <w:numId w:val="2"/>
        </w:numPr>
      </w:pPr>
      <w:r>
        <w:rPr>
          <w:sz w:val="22"/>
          <w:szCs w:val="22"/>
        </w:rPr>
        <w:t xml:space="preserve">Enterprise AI governance frameworks: EU AI Act, NIST AI RMF, ISO/IEC 42001</w:t>
      </w:r>
    </w:p>
    <w:p>
      <w:pPr>
        <w:pStyle w:val="ListParagraph"/>
        <w:numPr>
          <w:ilvl w:val="0"/>
          <w:numId w:val="2"/>
        </w:numPr>
      </w:pPr>
      <w:r>
        <w:rPr>
          <w:sz w:val="22"/>
          <w:szCs w:val="22"/>
        </w:rPr>
        <w:t xml:space="preserve">Enterprise AI delivery strategy: maturity model, adoption roadmap, target operating model</w:t>
      </w:r>
    </w:p>
    <w:p>
      <w:pPr>
        <w:pStyle w:val="ListParagraph"/>
        <w:numPr>
          <w:ilvl w:val="0"/>
          <w:numId w:val="2"/>
        </w:numPr>
      </w:pPr>
      <w:r>
        <w:rPr>
          <w:sz w:val="22"/>
          <w:szCs w:val="22"/>
        </w:rPr>
        <w:t xml:space="preserve">Responsible AI framework design: principles, policy, risk tiers, human-in-the-loop, audit controls</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Technology Program Management  |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2026-09-25T17:48:41.989Z</dcterms:created>
  <dcterms:modified xsi:type="dcterms:W3CDTF">2026-09-25T17:48:41.989Z</dcterms:modified>
</cp:coreProperties>
</file>

<file path=docProps/custom.xml><?xml version="1.0" encoding="utf-8"?>
<Properties xmlns="http://schemas.openxmlformats.org/officeDocument/2006/custom-properties" xmlns:vt="http://schemas.openxmlformats.org/officeDocument/2006/docPropsVTypes"/>
</file>