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00"/>
      </w:pPr>
      <w:r>
        <w:drawing>
          <wp:inline distT="0" distB="0" distL="0" distR="0">
            <wp:extent cx="24765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76500" cy="533400"/>
                    </a:xfrm>
                    <a:prstGeom prst="rect">
                      <a:avLst/>
                    </a:prstGeom>
                  </pic:spPr>
                </pic:pic>
              </a:graphicData>
            </a:graphic>
          </wp:inline>
        </w:drawing>
      </w:r>
    </w:p>
    <w:p>
      <w:pPr>
        <w:spacing w:after="80"/>
      </w:pPr>
      <w:r>
        <w:rPr>
          <w:rFonts w:ascii="Montserrat" w:cs="Montserrat" w:eastAsia="Montserrat" w:hAnsi="Montserrat"/>
          <w:b/>
          <w:bCs/>
          <w:color w:val="0D2849"/>
          <w:sz w:val="40"/>
          <w:szCs w:val="40"/>
        </w:rPr>
        <w:t xml:space="preserve">Problem Statement and A3 Workbook</w:t>
      </w:r>
    </w:p>
    <w:p>
      <w:pPr>
        <w:pBdr>
          <w:bottom w:val="single" w:color="F6C882" w:sz="12" w:space="6"/>
        </w:pBdr>
        <w:spacing w:after="240"/>
      </w:pPr>
      <w:r>
        <w:rPr>
          <w:rFonts w:ascii="Montserrat" w:cs="Montserrat" w:eastAsia="Montserrat" w:hAnsi="Montserrat"/>
          <w:color w:val="996220"/>
          <w:sz w:val="24"/>
          <w:szCs w:val="24"/>
        </w:rPr>
        <w:t xml:space="preserve">Define the real problem, then solve it with a structured A3</w:t>
      </w:r>
    </w:p>
    <w:p>
      <w:pPr>
        <w:spacing w:after="120"/>
      </w:pPr>
      <w:r>
        <w:rPr>
          <w:rFonts w:ascii="Montserrat" w:cs="Montserrat" w:eastAsia="Montserrat" w:hAnsi="Montserrat"/>
          <w:color w:val="000000"/>
          <w:sz w:val="20"/>
          <w:szCs w:val="20"/>
        </w:rPr>
        <w:t xml:space="preserve">Good governance work starts with a clear problem, not a solution. This workbook walks you through writing a problem statement anyone can understand, then using an A3 to analyze root causes, test countermeasures and share what worked.</w:t>
      </w:r>
    </w:p>
    <w:p>
      <w:pPr>
        <w:pStyle w:val="Heading1"/>
        <w:spacing w:after="120" w:before="240"/>
      </w:pPr>
      <w:r>
        <w:rPr>
          <w:rFonts w:ascii="Montserrat" w:cs="Montserrat" w:eastAsia="Montserrat" w:hAnsi="Montserrat"/>
          <w:b/>
          <w:bCs/>
          <w:color w:val="0D2849"/>
          <w:sz w:val="28"/>
          <w:szCs w:val="28"/>
        </w:rPr>
        <w:t xml:space="preserve">Part 1: Writing a problem statement</w:t>
      </w:r>
    </w:p>
    <w:p>
      <w:pPr>
        <w:spacing w:after="120"/>
      </w:pPr>
      <w:r>
        <w:rPr>
          <w:rFonts w:ascii="Montserrat" w:cs="Montserrat" w:eastAsia="Montserrat" w:hAnsi="Montserrat"/>
          <w:color w:val="000000"/>
          <w:sz w:val="20"/>
          <w:szCs w:val="20"/>
        </w:rPr>
        <w:t xml:space="preserve">A strong problem statement includes four things:</w:t>
      </w:r>
    </w:p>
    <w:p>
      <w:pPr>
        <w:pStyle w:val="ListParagraph"/>
        <w:numPr>
          <w:ilvl w:val="0"/>
          <w:numId w:val="2"/>
        </w:numPr>
        <w:spacing w:after="60"/>
      </w:pPr>
      <w:r>
        <w:rPr>
          <w:rFonts w:ascii="Montserrat" w:cs="Montserrat" w:eastAsia="Montserrat" w:hAnsi="Montserrat"/>
          <w:b/>
          <w:bCs/>
          <w:sz w:val="20"/>
          <w:szCs w:val="20"/>
        </w:rPr>
        <w:t xml:space="preserve">Location and timing: </w:t>
      </w:r>
      <w:r>
        <w:rPr>
          <w:rFonts w:ascii="Montserrat" w:cs="Montserrat" w:eastAsia="Montserrat" w:hAnsi="Montserrat"/>
          <w:sz w:val="20"/>
          <w:szCs w:val="20"/>
        </w:rPr>
        <w:t xml:space="preserve">where and when the problem was seen.</w:t>
      </w:r>
    </w:p>
    <w:p>
      <w:pPr>
        <w:pStyle w:val="ListParagraph"/>
        <w:numPr>
          <w:ilvl w:val="0"/>
          <w:numId w:val="2"/>
        </w:numPr>
        <w:spacing w:after="60"/>
      </w:pPr>
      <w:r>
        <w:rPr>
          <w:rFonts w:ascii="Montserrat" w:cs="Montserrat" w:eastAsia="Montserrat" w:hAnsi="Montserrat"/>
          <w:b/>
          <w:bCs/>
          <w:sz w:val="20"/>
          <w:szCs w:val="20"/>
        </w:rPr>
        <w:t xml:space="preserve">Size and impact: </w:t>
      </w:r>
      <w:r>
        <w:rPr>
          <w:rFonts w:ascii="Montserrat" w:cs="Montserrat" w:eastAsia="Montserrat" w:hAnsi="Montserrat"/>
          <w:sz w:val="20"/>
          <w:szCs w:val="20"/>
        </w:rPr>
        <w:t xml:space="preserve">a measurable sign of how big the problem is, ideally tied to cost, time, risk or customer impact.</w:t>
      </w:r>
    </w:p>
    <w:p>
      <w:pPr>
        <w:pStyle w:val="ListParagraph"/>
        <w:numPr>
          <w:ilvl w:val="0"/>
          <w:numId w:val="2"/>
        </w:numPr>
        <w:spacing w:after="60"/>
      </w:pPr>
      <w:r>
        <w:rPr>
          <w:rFonts w:ascii="Montserrat" w:cs="Montserrat" w:eastAsia="Montserrat" w:hAnsi="Montserrat"/>
          <w:b/>
          <w:bCs/>
          <w:sz w:val="20"/>
          <w:szCs w:val="20"/>
        </w:rPr>
        <w:t xml:space="preserve">Plain-language summary: </w:t>
      </w:r>
      <w:r>
        <w:rPr>
          <w:rFonts w:ascii="Montserrat" w:cs="Montserrat" w:eastAsia="Montserrat" w:hAnsi="Montserrat"/>
          <w:sz w:val="20"/>
          <w:szCs w:val="20"/>
        </w:rPr>
        <w:t xml:space="preserve">a short, jargon-free description that someone outside your team would understand.</w:t>
      </w:r>
    </w:p>
    <w:p>
      <w:pPr>
        <w:pStyle w:val="ListParagraph"/>
        <w:numPr>
          <w:ilvl w:val="0"/>
          <w:numId w:val="2"/>
        </w:numPr>
        <w:spacing w:after="60"/>
      </w:pPr>
      <w:r>
        <w:rPr>
          <w:rFonts w:ascii="Montserrat" w:cs="Montserrat" w:eastAsia="Montserrat" w:hAnsi="Montserrat"/>
          <w:b/>
          <w:bCs/>
          <w:sz w:val="20"/>
          <w:szCs w:val="20"/>
        </w:rPr>
        <w:t xml:space="preserve">How it's measured: </w:t>
      </w:r>
      <w:r>
        <w:rPr>
          <w:rFonts w:ascii="Montserrat" w:cs="Montserrat" w:eastAsia="Montserrat" w:hAnsi="Montserrat"/>
          <w:sz w:val="20"/>
          <w:szCs w:val="20"/>
        </w:rPr>
        <w:t xml:space="preserve">the metric or method used to measure the problem.</w:t>
      </w:r>
    </w:p>
    <w:p>
      <w:pPr>
        <w:pStyle w:val="Heading2"/>
        <w:spacing w:after="80" w:before="180"/>
      </w:pPr>
      <w:r>
        <w:rPr>
          <w:rFonts w:ascii="Montserrat" w:cs="Montserrat" w:eastAsia="Montserrat" w:hAnsi="Montserrat"/>
          <w:b/>
          <w:bCs/>
          <w:color w:val="996220"/>
          <w:sz w:val="22"/>
          <w:szCs w:val="22"/>
        </w:rPr>
        <w:t xml:space="preserve">Problem statement checklist</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4200"/>
        <w:gridCol w:w="5520"/>
      </w:tblGrid>
      <w:tr>
        <w:trPr>
          <w:tblHeader/>
        </w:trPr>
        <w:tc>
          <w:tcPr>
            <w:tcW w:type="dxa" w:w="4200"/>
            <w:tcBorders>
              <w:top w:val="single" w:color="CBD1D7" w:sz="4"/>
              <w:left w:val="single" w:color="CBD1D7" w:sz="4"/>
              <w:bottom w:val="single" w:color="CBD1D7" w:sz="4"/>
              <w:right w:val="single" w:color="CBD1D7" w:sz="4"/>
            </w:tcBorders>
            <w:shd w:fill="0D2849" w:color="auto" w:val="clear"/>
            <w:tcMar>
              <w:top w:type="dxa" w:w="80"/>
              <w:left w:type="dxa" w:w="100"/>
              <w:bottom w:type="dxa" w:w="80"/>
              <w:right w:type="dxa" w:w="100"/>
            </w:tcMar>
            <w:vAlign w:val="top"/>
          </w:tcPr>
          <w:p>
            <w:r>
              <w:rPr>
                <w:rFonts w:ascii="Montserrat" w:cs="Montserrat" w:eastAsia="Montserrat" w:hAnsi="Montserrat"/>
                <w:b/>
                <w:bCs/>
                <w:color w:val="FFFFFF"/>
                <w:sz w:val="18"/>
                <w:szCs w:val="18"/>
              </w:rPr>
              <w:t xml:space="preserve">Question</w:t>
            </w:r>
          </w:p>
        </w:tc>
        <w:tc>
          <w:tcPr>
            <w:tcW w:type="dxa" w:w="5520"/>
            <w:tcBorders>
              <w:top w:val="single" w:color="CBD1D7" w:sz="4"/>
              <w:left w:val="single" w:color="CBD1D7" w:sz="4"/>
              <w:bottom w:val="single" w:color="CBD1D7" w:sz="4"/>
              <w:right w:val="single" w:color="CBD1D7" w:sz="4"/>
            </w:tcBorders>
            <w:shd w:fill="0D2849" w:color="auto" w:val="clear"/>
            <w:tcMar>
              <w:top w:type="dxa" w:w="80"/>
              <w:left w:type="dxa" w:w="100"/>
              <w:bottom w:type="dxa" w:w="80"/>
              <w:right w:type="dxa" w:w="100"/>
            </w:tcMar>
            <w:vAlign w:val="top"/>
          </w:tcPr>
          <w:p>
            <w:r>
              <w:rPr>
                <w:rFonts w:ascii="Montserrat" w:cs="Montserrat" w:eastAsia="Montserrat" w:hAnsi="Montserrat"/>
                <w:b/>
                <w:bCs/>
                <w:color w:val="FFFFFF"/>
                <w:sz w:val="18"/>
                <w:szCs w:val="18"/>
              </w:rPr>
              <w:t xml:space="preserve">Your answer</w:t>
            </w:r>
          </w:p>
        </w:tc>
      </w:tr>
      <w:tr>
        <w:tc>
          <w:tcPr>
            <w:tcW w:type="dxa" w:w="420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Where was the problem observed?</w:t>
            </w:r>
          </w:p>
        </w:tc>
        <w:tc>
          <w:tcPr>
            <w:tcW w:type="dxa" w:w="55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r>
          </w:p>
        </w:tc>
      </w:tr>
      <w:tr>
        <w:tc>
          <w:tcPr>
            <w:tcW w:type="dxa" w:w="420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When did it happen, and how often?</w:t>
            </w:r>
          </w:p>
        </w:tc>
        <w:tc>
          <w:tcPr>
            <w:tcW w:type="dxa" w:w="55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r>
          </w:p>
        </w:tc>
      </w:tr>
      <w:tr>
        <w:tc>
          <w:tcPr>
            <w:tcW w:type="dxa" w:w="420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Which process or operation is affected?</w:t>
            </w:r>
          </w:p>
        </w:tc>
        <w:tc>
          <w:tcPr>
            <w:tcW w:type="dxa" w:w="55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r>
          </w:p>
        </w:tc>
      </w:tr>
      <w:tr>
        <w:tc>
          <w:tcPr>
            <w:tcW w:type="dxa" w:w="420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What metric or method shows the problem?</w:t>
            </w:r>
          </w:p>
        </w:tc>
        <w:tc>
          <w:tcPr>
            <w:tcW w:type="dxa" w:w="55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r>
          </w:p>
        </w:tc>
      </w:tr>
      <w:tr>
        <w:tc>
          <w:tcPr>
            <w:tcW w:type="dxa" w:w="4200"/>
            <w:tcBorders>
              <w:top w:val="single" w:color="CBD1D7" w:sz="4"/>
              <w:left w:val="single" w:color="CBD1D7" w:sz="4"/>
              <w:bottom w:val="single" w:color="CBD1D7" w:sz="4"/>
              <w:right w:val="single" w:color="CBD1D7" w:sz="4"/>
            </w:tcBorders>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What is the estimated impact (cost, time, risk, customer satisfaction)?</w:t>
            </w:r>
          </w:p>
        </w:tc>
        <w:tc>
          <w:tcPr>
            <w:tcW w:type="dxa" w:w="55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r>
          </w:p>
        </w:tc>
      </w:tr>
    </w:tbl>
    <w:p>
      <w:pPr>
        <w:pStyle w:val="Heading2"/>
        <w:spacing w:after="80" w:before="180"/>
      </w:pPr>
      <w:r>
        <w:rPr>
          <w:rFonts w:ascii="Montserrat" w:cs="Montserrat" w:eastAsia="Montserrat" w:hAnsi="Montserrat"/>
          <w:b/>
          <w:bCs/>
          <w:color w:val="996220"/>
          <w:sz w:val="22"/>
          <w:szCs w:val="22"/>
        </w:rPr>
        <w:t xml:space="preserve">Write it</w:t>
      </w:r>
    </w:p>
    <w:p>
      <w:pPr>
        <w:spacing w:after="120"/>
      </w:pPr>
      <w:r>
        <w:rPr>
          <w:rFonts w:ascii="Montserrat" w:cs="Montserrat" w:eastAsia="Montserrat" w:hAnsi="Montserrat"/>
          <w:i/>
          <w:iCs/>
          <w:color w:val="595959"/>
          <w:sz w:val="20"/>
          <w:szCs w:val="20"/>
        </w:rPr>
        <w:t xml:space="preserve">Pattern: In [where], [what is happening] since [when], measured by [metric]. This causes [impact].</w:t>
      </w:r>
    </w:p>
    <w:p>
      <w:pPr>
        <w:spacing w:after="120"/>
      </w:pPr>
      <w:r>
        <w:rPr>
          <w:rFonts w:ascii="Montserrat" w:cs="Montserrat" w:eastAsia="Montserrat" w:hAnsi="Montserrat"/>
          <w:i/>
          <w:iCs/>
          <w:color w:val="595959"/>
          <w:sz w:val="20"/>
          <w:szCs w:val="20"/>
        </w:rPr>
        <w:t xml:space="preserve">Example: In the monthly revenue report, regional totals have not matched the finance ledger for the last three closes, measured by reconciliation variances above the agreed tolerance. This adds two days of manual rework each month and reduces trust in the report.</w:t>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2600"/>
        <w:gridCol w:w="7120"/>
      </w:tblGrid>
      <w:tr>
        <w:trPr>
          <w:cantSplit/>
        </w:trPr>
        <w:tc>
          <w:tcPr>
            <w:tcW w:type="dxa" w:w="260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Problem statement</w:t>
            </w:r>
          </w:p>
        </w:tc>
        <w:tc>
          <w:tcPr>
            <w:tcW w:type="dxa" w:w="712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tcPr>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p>
            <w:r>
              <w:rPr>
                <w:rFonts w:ascii="Montserrat" w:cs="Montserrat" w:eastAsia="Montserrat" w:hAnsi="Montserrat"/>
                <w:sz w:val="20"/>
                <w:szCs w:val="20"/>
              </w:rPr>
              <w:t xml:space="preserve"/>
            </w:r>
          </w:p>
        </w:tc>
      </w:tr>
    </w:tbl>
    <w:p>
      <w:r>
        <w:br w:type="page"/>
      </w:r>
    </w:p>
    <w:p>
      <w:pPr>
        <w:pStyle w:val="Heading1"/>
        <w:spacing w:after="120" w:before="240"/>
      </w:pPr>
      <w:r>
        <w:rPr>
          <w:rFonts w:ascii="Montserrat" w:cs="Montserrat" w:eastAsia="Montserrat" w:hAnsi="Montserrat"/>
          <w:b/>
          <w:bCs/>
          <w:color w:val="0D2849"/>
          <w:sz w:val="28"/>
          <w:szCs w:val="28"/>
        </w:rPr>
        <w:t xml:space="preserve">Part 2: How to complete an A3</w:t>
      </w:r>
    </w:p>
    <w:p>
      <w:pPr>
        <w:spacing w:after="120"/>
      </w:pPr>
      <w:r>
        <w:rPr>
          <w:rFonts w:ascii="Montserrat" w:cs="Montserrat" w:eastAsia="Montserrat" w:hAnsi="Montserrat"/>
          <w:color w:val="000000"/>
          <w:sz w:val="20"/>
          <w:szCs w:val="20"/>
        </w:rPr>
        <w:t xml:space="preserve">An A3 tells the story of one problem on one page, from the problem to the result. Fill in the header first, then work through the eight steps in order.</w:t>
      </w:r>
    </w:p>
    <w:p>
      <w:pPr>
        <w:pStyle w:val="Heading2"/>
        <w:spacing w:after="80" w:before="180"/>
      </w:pPr>
      <w:r>
        <w:rPr>
          <w:rFonts w:ascii="Montserrat" w:cs="Montserrat" w:eastAsia="Montserrat" w:hAnsi="Montserrat"/>
          <w:b/>
          <w:bCs/>
          <w:color w:val="996220"/>
          <w:sz w:val="22"/>
          <w:szCs w:val="22"/>
        </w:rPr>
        <w:t xml:space="preserve">Header</w:t>
      </w:r>
    </w:p>
    <w:p>
      <w:pPr>
        <w:spacing w:after="120"/>
      </w:pPr>
      <w:r>
        <w:rPr>
          <w:rFonts w:ascii="Montserrat" w:cs="Montserrat" w:eastAsia="Montserrat" w:hAnsi="Montserrat"/>
          <w:color w:val="000000"/>
          <w:sz w:val="20"/>
          <w:szCs w:val="20"/>
        </w:rPr>
        <w:t xml:space="preserve">A3 number and name, team leader, team members and roles, stakeholders and roles, department, the organizational objective it supports, start date and planned duration.</w:t>
      </w:r>
    </w:p>
    <w:p>
      <w:pPr>
        <w:pStyle w:val="Heading2"/>
        <w:spacing w:after="80" w:before="180"/>
      </w:pPr>
      <w:r>
        <w:rPr>
          <w:rFonts w:ascii="Montserrat" w:cs="Montserrat" w:eastAsia="Montserrat" w:hAnsi="Montserrat"/>
          <w:b/>
          <w:bCs/>
          <w:color w:val="996220"/>
          <w:sz w:val="22"/>
          <w:szCs w:val="22"/>
        </w:rPr>
        <w:t xml:space="preserve">The eight steps</w:t>
      </w:r>
    </w:p>
    <w:p>
      <w:pPr>
        <w:pStyle w:val="ListParagraph"/>
        <w:numPr>
          <w:ilvl w:val="0"/>
          <w:numId w:val="3"/>
        </w:numPr>
        <w:spacing w:after="60"/>
      </w:pPr>
      <w:r>
        <w:rPr>
          <w:rFonts w:ascii="Montserrat" w:cs="Montserrat" w:eastAsia="Montserrat" w:hAnsi="Montserrat"/>
          <w:sz w:val="20"/>
          <w:szCs w:val="20"/>
        </w:rPr>
        <w:t xml:space="preserve">Clarify the problem. Use Is / Is Not analysis: what, where, when and who is affected, and what, where, when and who is not. Then write a concise problem statement.</w:t>
      </w:r>
    </w:p>
    <w:p>
      <w:pPr>
        <w:pStyle w:val="ListParagraph"/>
        <w:numPr>
          <w:ilvl w:val="0"/>
          <w:numId w:val="3"/>
        </w:numPr>
        <w:spacing w:after="60"/>
      </w:pPr>
      <w:r>
        <w:rPr>
          <w:rFonts w:ascii="Montserrat" w:cs="Montserrat" w:eastAsia="Montserrat" w:hAnsi="Montserrat"/>
          <w:sz w:val="20"/>
          <w:szCs w:val="20"/>
        </w:rPr>
        <w:t xml:space="preserve">Break down the problem. Use data to find where the problem is biggest. A Pareto chart, bar chart or process map helps. Focus on the biggest contributors.</w:t>
      </w:r>
    </w:p>
    <w:p>
      <w:pPr>
        <w:pStyle w:val="ListParagraph"/>
        <w:numPr>
          <w:ilvl w:val="0"/>
          <w:numId w:val="3"/>
        </w:numPr>
        <w:spacing w:after="60"/>
      </w:pPr>
      <w:r>
        <w:rPr>
          <w:rFonts w:ascii="Montserrat" w:cs="Montserrat" w:eastAsia="Montserrat" w:hAnsi="Montserrat"/>
          <w:sz w:val="20"/>
          <w:szCs w:val="20"/>
        </w:rPr>
        <w:t xml:space="preserve">Set the target. Define a SMART goal: specific, measurable, achievable, relevant and time-bound. This is your desired future state.</w:t>
      </w:r>
    </w:p>
    <w:p>
      <w:pPr>
        <w:pStyle w:val="ListParagraph"/>
        <w:numPr>
          <w:ilvl w:val="0"/>
          <w:numId w:val="3"/>
        </w:numPr>
        <w:spacing w:after="60"/>
      </w:pPr>
      <w:r>
        <w:rPr>
          <w:rFonts w:ascii="Montserrat" w:cs="Montserrat" w:eastAsia="Montserrat" w:hAnsi="Montserrat"/>
          <w:sz w:val="20"/>
          <w:szCs w:val="20"/>
        </w:rPr>
        <w:t xml:space="preserve">Analyze the root cause. Use the 5 Whys and confirm root causes with data.</w:t>
      </w:r>
    </w:p>
    <w:p>
      <w:pPr>
        <w:pStyle w:val="ListParagraph"/>
        <w:numPr>
          <w:ilvl w:val="0"/>
          <w:numId w:val="3"/>
        </w:numPr>
        <w:spacing w:after="60"/>
      </w:pPr>
      <w:r>
        <w:rPr>
          <w:rFonts w:ascii="Montserrat" w:cs="Montserrat" w:eastAsia="Montserrat" w:hAnsi="Montserrat"/>
          <w:sz w:val="20"/>
          <w:szCs w:val="20"/>
        </w:rPr>
        <w:t xml:space="preserve">Develop countermeasures. Propose actions that address root causes, not symptoms, and note the expected impact on the target.</w:t>
      </w:r>
    </w:p>
    <w:p>
      <w:pPr>
        <w:pStyle w:val="ListParagraph"/>
        <w:numPr>
          <w:ilvl w:val="0"/>
          <w:numId w:val="3"/>
        </w:numPr>
        <w:spacing w:after="60"/>
      </w:pPr>
      <w:r>
        <w:rPr>
          <w:rFonts w:ascii="Montserrat" w:cs="Montserrat" w:eastAsia="Montserrat" w:hAnsi="Montserrat"/>
          <w:sz w:val="20"/>
          <w:szCs w:val="20"/>
        </w:rPr>
        <w:t xml:space="preserve">Implement countermeasures. Build an action plan: what will be done, who owns it and when. Track it with a checklist or timeline.</w:t>
      </w:r>
    </w:p>
    <w:p>
      <w:pPr>
        <w:pStyle w:val="ListParagraph"/>
        <w:numPr>
          <w:ilvl w:val="0"/>
          <w:numId w:val="3"/>
        </w:numPr>
        <w:spacing w:after="60"/>
      </w:pPr>
      <w:r>
        <w:rPr>
          <w:rFonts w:ascii="Montserrat" w:cs="Montserrat" w:eastAsia="Montserrat" w:hAnsi="Montserrat"/>
          <w:sz w:val="20"/>
          <w:szCs w:val="20"/>
        </w:rPr>
        <w:t xml:space="preserve">Monitor results and process. Measure results against the target with before and after data or a simple dashboard. Adjust if results fall short.</w:t>
      </w:r>
    </w:p>
    <w:p>
      <w:pPr>
        <w:pStyle w:val="ListParagraph"/>
        <w:numPr>
          <w:ilvl w:val="0"/>
          <w:numId w:val="3"/>
        </w:numPr>
        <w:spacing w:after="60"/>
      </w:pPr>
      <w:r>
        <w:rPr>
          <w:rFonts w:ascii="Montserrat" w:cs="Montserrat" w:eastAsia="Montserrat" w:hAnsi="Montserrat"/>
          <w:sz w:val="20"/>
          <w:szCs w:val="20"/>
        </w:rPr>
        <w:t xml:space="preserve">Standardize and share success. Document the new process, train people, update procedures, and share what you learned with other teams.</w:t>
      </w:r>
    </w:p>
    <w:p>
      <w:pPr>
        <w:sectPr>
          <w:footerReference w:type="default" r:id="rId7"/>
          <w:pgSz w:w="12240" w:h="15840" w:orient="portrait"/>
          <w:pgMar w:top="1080" w:right="1260" w:bottom="1080" w:left="1260" w:header="708" w:footer="708" w:gutter="0"/>
          <w:pgNumType/>
          <w:docGrid w:linePitch="360"/>
        </w:sectPr>
      </w:pPr>
    </w:p>
    <w:p>
      <w:pPr>
        <w:spacing w:after="80"/>
      </w:pPr>
      <w:r>
        <w:rPr>
          <w:rFonts w:ascii="Montserrat" w:cs="Montserrat" w:eastAsia="Montserrat" w:hAnsi="Montserrat"/>
          <w:b/>
          <w:bCs/>
          <w:color w:val="0D2849"/>
          <w:sz w:val="28"/>
          <w:szCs w:val="28"/>
        </w:rPr>
        <w:t xml:space="preserve">A3 Problem Solving Template</w:t>
      </w:r>
    </w:p>
    <w:tbl>
      <w:tblPr>
        <w:tblW w:type="dxa" w:w="14040"/>
        <w:tblBorders>
          <w:top w:val="single" w:color="auto" w:sz="4"/>
          <w:left w:val="single" w:color="auto" w:sz="4"/>
          <w:bottom w:val="single" w:color="auto" w:sz="4"/>
          <w:right w:val="single" w:color="auto" w:sz="4"/>
          <w:insideH w:val="single" w:color="auto" w:sz="4"/>
          <w:insideV w:val="single" w:color="auto" w:sz="4"/>
        </w:tblBorders>
      </w:tblPr>
      <w:tblGrid>
        <w:gridCol w:w="2340"/>
        <w:gridCol w:w="4680"/>
        <w:gridCol w:w="2340"/>
        <w:gridCol w:w="4680"/>
      </w:tblGrid>
      <w:tr>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A3 number and name</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Team leader</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r>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Team members (name and role)</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Stakeholders (name and role)</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r>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Department</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Organizational objective</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r>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Start date</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c>
          <w:tcPr>
            <w:tcW w:type="dxa" w:w="2340"/>
            <w:tcBorders>
              <w:top w:val="single" w:color="CBD1D7" w:sz="4"/>
              <w:left w:val="single" w:color="CBD1D7" w:sz="4"/>
              <w:bottom w:val="single" w:color="CBD1D7" w:sz="4"/>
              <w:right w:val="single" w:color="CBD1D7" w:sz="4"/>
            </w:tcBorders>
            <w:shd w:fill="F7F3EC" w:color="auto" w:val="clear"/>
            <w:tcMar>
              <w:top w:type="dxa" w:w="80"/>
              <w:left w:type="dxa" w:w="100"/>
              <w:bottom w:type="dxa" w:w="80"/>
              <w:right w:type="dxa" w:w="100"/>
            </w:tcMar>
            <w:vAlign w:val="top"/>
          </w:tcPr>
          <w:p>
            <w:r>
              <w:rPr>
                <w:rFonts w:ascii="Montserrat" w:cs="Montserrat" w:eastAsia="Montserrat" w:hAnsi="Montserrat"/>
                <w:b/>
                <w:bCs/>
                <w:color w:val="000000"/>
                <w:sz w:val="18"/>
                <w:szCs w:val="18"/>
              </w:rPr>
              <w:t xml:space="preserve">Planned duration</w:t>
            </w:r>
          </w:p>
        </w:tc>
        <w:tc>
          <w:tcPr>
            <w:tcW w:type="dxa" w:w="4680"/>
            <w:tcBorders>
              <w:top w:val="single" w:color="CBD1D7" w:sz="4"/>
              <w:left w:val="single" w:color="CBD1D7" w:sz="4"/>
              <w:bottom w:val="single" w:color="CBD1D7" w:sz="4"/>
              <w:right w:val="single" w:color="CBD1D7" w:sz="4"/>
            </w:tcBorders>
            <w:shd w:fill="FFFFE0" w:color="auto" w:val="clear"/>
            <w:tcMar>
              <w:top w:type="dxa" w:w="80"/>
              <w:left w:type="dxa" w:w="100"/>
              <w:bottom w:type="dxa" w:w="80"/>
              <w:right w:type="dxa" w:w="100"/>
            </w:tcMar>
            <w:vAlign w:val="top"/>
          </w:tcPr>
          <w:p>
            <w:r>
              <w:rPr>
                <w:rFonts w:ascii="Montserrat" w:cs="Montserrat" w:eastAsia="Montserrat" w:hAnsi="Montserrat"/>
                <w:color w:val="000000"/>
                <w:sz w:val="18"/>
                <w:szCs w:val="18"/>
              </w:rPr>
              <w:t xml:space="preserve"> </w:t>
            </w:r>
          </w:p>
        </w:tc>
      </w:tr>
    </w:tbl>
    <w:p>
      <w:pPr>
        <w:spacing w:after="60"/>
      </w:pPr>
      <w:r>
        <w:rPr>
          <w:rFonts w:ascii="Montserrat" w:cs="Montserrat" w:eastAsia="Montserrat" w:hAnsi="Montserrat"/>
          <w:color w:val="000000"/>
          <w:sz w:val="20"/>
          <w:szCs w:val="20"/>
        </w:rPr>
        <w:t xml:space="preserve"> </w:t>
      </w:r>
    </w:p>
    <w:tbl>
      <w:tblPr>
        <w:tblW w:type="dxa" w:w="14040"/>
        <w:tblBorders>
          <w:top w:val="single" w:color="auto" w:sz="4"/>
          <w:left w:val="single" w:color="auto" w:sz="4"/>
          <w:bottom w:val="single" w:color="auto" w:sz="4"/>
          <w:right w:val="single" w:color="auto" w:sz="4"/>
          <w:insideH w:val="single" w:color="auto" w:sz="4"/>
          <w:insideV w:val="single" w:color="auto" w:sz="4"/>
        </w:tblBorders>
      </w:tblPr>
      <w:tblGrid>
        <w:gridCol w:w="7020"/>
        <w:gridCol w:w="7020"/>
      </w:tblGrid>
      <w:tr>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1. Clarify the problem</w:t>
            </w:r>
          </w:p>
          <w:p>
            <w:pPr>
              <w:spacing w:after="60"/>
            </w:pPr>
            <w:r>
              <w:rPr>
                <w:rFonts w:ascii="Montserrat" w:cs="Montserrat" w:eastAsia="Montserrat" w:hAnsi="Montserrat"/>
                <w:i/>
                <w:iCs/>
                <w:color w:val="7F7F7F"/>
                <w:sz w:val="15"/>
                <w:szCs w:val="15"/>
              </w:rPr>
              <w:t xml:space="preserve">Is / Is not, then the problem statement</w:t>
            </w:r>
          </w:p>
          <w:p>
            <w:r>
              <w:rPr>
                <w:sz w:val="18"/>
                <w:szCs w:val="18"/>
              </w:rPr>
              <w:t xml:space="preserve"/>
            </w:r>
          </w:p>
          <w:p>
            <w:r>
              <w:rPr>
                <w:sz w:val="18"/>
                <w:szCs w:val="18"/>
              </w:rPr>
              <w:t xml:space="preserve"/>
            </w:r>
          </w:p>
          <w:p>
            <w:r>
              <w:rPr>
                <w:sz w:val="18"/>
                <w:szCs w:val="18"/>
              </w:rPr>
              <w:t xml:space="preserve"/>
            </w:r>
          </w:p>
          <w:p>
            <w:r>
              <w:rPr>
                <w:sz w:val="18"/>
                <w:szCs w:val="18"/>
              </w:rPr>
              <w:t xml:space="preserve"/>
            </w:r>
          </w:p>
          <w:p>
            <w:r>
              <w:rPr>
                <w:sz w:val="18"/>
                <w:szCs w:val="18"/>
              </w:rPr>
              <w:t xml:space="preserve"/>
            </w:r>
          </w:p>
          <w:p>
            <w:r>
              <w:rPr>
                <w:sz w:val="18"/>
                <w:szCs w:val="18"/>
              </w:rPr>
              <w:t xml:space="preserve"/>
            </w:r>
          </w:p>
        </w:tc>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5. Develop countermeasures</w:t>
            </w:r>
          </w:p>
          <w:p>
            <w:pPr>
              <w:spacing w:after="60"/>
            </w:pPr>
            <w:r>
              <w:rPr>
                <w:rFonts w:ascii="Montserrat" w:cs="Montserrat" w:eastAsia="Montserrat" w:hAnsi="Montserrat"/>
                <w:i/>
                <w:iCs/>
                <w:color w:val="7F7F7F"/>
                <w:sz w:val="15"/>
                <w:szCs w:val="15"/>
              </w:rPr>
              <w:t xml:space="preserve">Countermeasure and expected impact on the target</w:t>
            </w:r>
          </w:p>
          <w:p>
            <w:r>
              <w:rPr>
                <w:sz w:val="18"/>
                <w:szCs w:val="18"/>
              </w:rPr>
              <w:t xml:space="preserve"/>
            </w:r>
          </w:p>
          <w:p>
            <w:r>
              <w:rPr>
                <w:sz w:val="18"/>
                <w:szCs w:val="18"/>
              </w:rPr>
              <w:t xml:space="preserve"/>
            </w:r>
          </w:p>
          <w:p>
            <w:r>
              <w:rPr>
                <w:sz w:val="18"/>
                <w:szCs w:val="18"/>
              </w:rPr>
              <w:t xml:space="preserve"/>
            </w:r>
          </w:p>
          <w:p>
            <w:r>
              <w:rPr>
                <w:sz w:val="18"/>
                <w:szCs w:val="18"/>
              </w:rPr>
              <w:t xml:space="preserve"/>
            </w:r>
          </w:p>
          <w:p>
            <w:r>
              <w:rPr>
                <w:sz w:val="18"/>
                <w:szCs w:val="18"/>
              </w:rPr>
              <w:t xml:space="preserve"/>
            </w:r>
          </w:p>
          <w:p>
            <w:r>
              <w:rPr>
                <w:sz w:val="18"/>
                <w:szCs w:val="18"/>
              </w:rPr>
              <w:t xml:space="preserve"/>
            </w:r>
          </w:p>
        </w:tc>
      </w:tr>
      <w:tr>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2. Break down the problem</w:t>
            </w:r>
          </w:p>
          <w:p>
            <w:pPr>
              <w:spacing w:after="60"/>
            </w:pPr>
            <w:r>
              <w:rPr>
                <w:rFonts w:ascii="Montserrat" w:cs="Montserrat" w:eastAsia="Montserrat" w:hAnsi="Montserrat"/>
                <w:i/>
                <w:iCs/>
                <w:color w:val="7F7F7F"/>
                <w:sz w:val="15"/>
                <w:szCs w:val="15"/>
              </w:rPr>
              <w:t xml:space="preserve">Where is it biggest? Pareto, chart or process map</w:t>
            </w:r>
          </w:p>
          <w:p>
            <w:r>
              <w:rPr>
                <w:sz w:val="18"/>
                <w:szCs w:val="18"/>
              </w:rPr>
              <w:t xml:space="preserve"/>
            </w:r>
          </w:p>
          <w:p>
            <w:r>
              <w:rPr>
                <w:sz w:val="18"/>
                <w:szCs w:val="18"/>
              </w:rPr>
              <w:t xml:space="preserve"/>
            </w:r>
          </w:p>
          <w:p>
            <w:r>
              <w:rPr>
                <w:sz w:val="18"/>
                <w:szCs w:val="18"/>
              </w:rPr>
              <w:t xml:space="preserve"/>
            </w:r>
          </w:p>
          <w:p>
            <w:r>
              <w:rPr>
                <w:sz w:val="18"/>
                <w:szCs w:val="18"/>
              </w:rPr>
              <w:t xml:space="preserve"/>
            </w:r>
          </w:p>
          <w:p>
            <w:r>
              <w:rPr>
                <w:sz w:val="18"/>
                <w:szCs w:val="18"/>
              </w:rPr>
              <w:t xml:space="preserve"/>
            </w:r>
          </w:p>
        </w:tc>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6. Implement countermeasures</w:t>
            </w:r>
          </w:p>
          <w:p>
            <w:pPr>
              <w:spacing w:after="60"/>
            </w:pPr>
            <w:r>
              <w:rPr>
                <w:rFonts w:ascii="Montserrat" w:cs="Montserrat" w:eastAsia="Montserrat" w:hAnsi="Montserrat"/>
                <w:i/>
                <w:iCs/>
                <w:color w:val="7F7F7F"/>
                <w:sz w:val="15"/>
                <w:szCs w:val="15"/>
              </w:rPr>
              <w:t xml:space="preserve">What, who, when</w:t>
            </w:r>
          </w:p>
          <w:p>
            <w:r>
              <w:rPr>
                <w:sz w:val="18"/>
                <w:szCs w:val="18"/>
              </w:rPr>
              <w:t xml:space="preserve"/>
            </w:r>
          </w:p>
          <w:p>
            <w:r>
              <w:rPr>
                <w:sz w:val="18"/>
                <w:szCs w:val="18"/>
              </w:rPr>
              <w:t xml:space="preserve"/>
            </w:r>
          </w:p>
          <w:p>
            <w:r>
              <w:rPr>
                <w:sz w:val="18"/>
                <w:szCs w:val="18"/>
              </w:rPr>
              <w:t xml:space="preserve"/>
            </w:r>
          </w:p>
          <w:p>
            <w:r>
              <w:rPr>
                <w:sz w:val="18"/>
                <w:szCs w:val="18"/>
              </w:rPr>
              <w:t xml:space="preserve"/>
            </w:r>
          </w:p>
          <w:p>
            <w:r>
              <w:rPr>
                <w:sz w:val="18"/>
                <w:szCs w:val="18"/>
              </w:rPr>
              <w:t xml:space="preserve"/>
            </w:r>
          </w:p>
        </w:tc>
      </w:tr>
      <w:tr>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3. Set the target</w:t>
            </w:r>
          </w:p>
          <w:p>
            <w:pPr>
              <w:spacing w:after="60"/>
            </w:pPr>
            <w:r>
              <w:rPr>
                <w:rFonts w:ascii="Montserrat" w:cs="Montserrat" w:eastAsia="Montserrat" w:hAnsi="Montserrat"/>
                <w:i/>
                <w:iCs/>
                <w:color w:val="7F7F7F"/>
                <w:sz w:val="15"/>
                <w:szCs w:val="15"/>
              </w:rPr>
              <w:t xml:space="preserve">SMART goal: the desired future state</w:t>
            </w:r>
          </w:p>
          <w:p>
            <w:r>
              <w:rPr>
                <w:sz w:val="18"/>
                <w:szCs w:val="18"/>
              </w:rPr>
              <w:t xml:space="preserve"/>
            </w:r>
          </w:p>
          <w:p>
            <w:r>
              <w:rPr>
                <w:sz w:val="18"/>
                <w:szCs w:val="18"/>
              </w:rPr>
              <w:t xml:space="preserve"/>
            </w:r>
          </w:p>
          <w:p>
            <w:r>
              <w:rPr>
                <w:sz w:val="18"/>
                <w:szCs w:val="18"/>
              </w:rPr>
              <w:t xml:space="preserve"/>
            </w:r>
          </w:p>
        </w:tc>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7. Monitor results and process</w:t>
            </w:r>
          </w:p>
          <w:p>
            <w:pPr>
              <w:spacing w:after="60"/>
            </w:pPr>
            <w:r>
              <w:rPr>
                <w:rFonts w:ascii="Montserrat" w:cs="Montserrat" w:eastAsia="Montserrat" w:hAnsi="Montserrat"/>
                <w:i/>
                <w:iCs/>
                <w:color w:val="7F7F7F"/>
                <w:sz w:val="15"/>
                <w:szCs w:val="15"/>
              </w:rPr>
              <w:t xml:space="preserve">Results against target, before and after</w:t>
            </w:r>
          </w:p>
          <w:p>
            <w:r>
              <w:rPr>
                <w:sz w:val="18"/>
                <w:szCs w:val="18"/>
              </w:rPr>
              <w:t xml:space="preserve"/>
            </w:r>
          </w:p>
          <w:p>
            <w:r>
              <w:rPr>
                <w:sz w:val="18"/>
                <w:szCs w:val="18"/>
              </w:rPr>
              <w:t xml:space="preserve"/>
            </w:r>
          </w:p>
          <w:p>
            <w:r>
              <w:rPr>
                <w:sz w:val="18"/>
                <w:szCs w:val="18"/>
              </w:rPr>
              <w:t xml:space="preserve"/>
            </w:r>
          </w:p>
        </w:tc>
      </w:tr>
      <w:tr>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4. Analyze the root cause</w:t>
            </w:r>
          </w:p>
          <w:p>
            <w:pPr>
              <w:spacing w:after="60"/>
            </w:pPr>
            <w:r>
              <w:rPr>
                <w:rFonts w:ascii="Montserrat" w:cs="Montserrat" w:eastAsia="Montserrat" w:hAnsi="Montserrat"/>
                <w:i/>
                <w:iCs/>
                <w:color w:val="7F7F7F"/>
                <w:sz w:val="15"/>
                <w:szCs w:val="15"/>
              </w:rPr>
              <w:t xml:space="preserve">5 Whys, confirmed with data</w:t>
            </w:r>
          </w:p>
          <w:p>
            <w:r>
              <w:rPr>
                <w:sz w:val="18"/>
                <w:szCs w:val="18"/>
              </w:rPr>
              <w:t xml:space="preserve"/>
            </w:r>
          </w:p>
          <w:p>
            <w:r>
              <w:rPr>
                <w:sz w:val="18"/>
                <w:szCs w:val="18"/>
              </w:rPr>
              <w:t xml:space="preserve"/>
            </w:r>
          </w:p>
          <w:p>
            <w:r>
              <w:rPr>
                <w:sz w:val="18"/>
                <w:szCs w:val="18"/>
              </w:rPr>
              <w:t xml:space="preserve"/>
            </w:r>
          </w:p>
          <w:p>
            <w:r>
              <w:rPr>
                <w:sz w:val="18"/>
                <w:szCs w:val="18"/>
              </w:rPr>
              <w:t xml:space="preserve"/>
            </w:r>
          </w:p>
          <w:p>
            <w:r>
              <w:rPr>
                <w:sz w:val="18"/>
                <w:szCs w:val="18"/>
              </w:rPr>
              <w:t xml:space="preserve"/>
            </w:r>
          </w:p>
        </w:tc>
        <w:tc>
          <w:tcPr>
            <w:tcW w:type="dxa" w:w="7020"/>
            <w:tcBorders>
              <w:top w:val="single" w:color="CBD1D7" w:sz="4"/>
              <w:left w:val="single" w:color="CBD1D7" w:sz="4"/>
              <w:bottom w:val="single" w:color="CBD1D7" w:sz="4"/>
              <w:right w:val="single" w:color="CBD1D7" w:sz="4"/>
            </w:tcBorders>
            <w:tcMar>
              <w:top w:type="dxa" w:w="80"/>
              <w:left w:type="dxa" w:w="100"/>
              <w:bottom w:type="dxa" w:w="80"/>
              <w:right w:type="dxa" w:w="100"/>
            </w:tcMar>
          </w:tcPr>
          <w:p>
            <w:pPr>
              <w:shd w:fill="0D2849" w:color="auto" w:val="clear"/>
            </w:pPr>
            <w:r>
              <w:rPr>
                <w:rFonts w:ascii="Montserrat" w:cs="Montserrat" w:eastAsia="Montserrat" w:hAnsi="Montserrat"/>
                <w:b/>
                <w:bCs/>
                <w:color w:val="FFFFFF"/>
                <w:sz w:val="18"/>
                <w:szCs w:val="18"/>
              </w:rPr>
              <w:t xml:space="preserve"> 8. Standardize and share success</w:t>
            </w:r>
          </w:p>
          <w:p>
            <w:pPr>
              <w:spacing w:after="60"/>
            </w:pPr>
            <w:r>
              <w:rPr>
                <w:rFonts w:ascii="Montserrat" w:cs="Montserrat" w:eastAsia="Montserrat" w:hAnsi="Montserrat"/>
                <w:i/>
                <w:iCs/>
                <w:color w:val="7F7F7F"/>
                <w:sz w:val="15"/>
                <w:szCs w:val="15"/>
              </w:rPr>
              <w:t xml:space="preserve">Document, train, update procedures, share</w:t>
            </w:r>
          </w:p>
          <w:p>
            <w:r>
              <w:rPr>
                <w:sz w:val="18"/>
                <w:szCs w:val="18"/>
              </w:rPr>
              <w:t xml:space="preserve"/>
            </w:r>
          </w:p>
          <w:p>
            <w:r>
              <w:rPr>
                <w:sz w:val="18"/>
                <w:szCs w:val="18"/>
              </w:rPr>
              <w:t xml:space="preserve"/>
            </w:r>
          </w:p>
          <w:p>
            <w:r>
              <w:rPr>
                <w:sz w:val="18"/>
                <w:szCs w:val="18"/>
              </w:rPr>
              <w:t xml:space="preserve"/>
            </w:r>
          </w:p>
          <w:p>
            <w:r>
              <w:rPr>
                <w:sz w:val="18"/>
                <w:szCs w:val="18"/>
              </w:rPr>
              <w:t xml:space="preserve"/>
            </w:r>
          </w:p>
          <w:p>
            <w:r>
              <w:rPr>
                <w:sz w:val="18"/>
                <w:szCs w:val="18"/>
              </w:rPr>
              <w:t xml:space="preserve"/>
            </w:r>
          </w:p>
        </w:tc>
      </w:tr>
    </w:tbl>
    <w:sectPr>
      <w:headerReference w:type="default" r:id="rId8"/>
      <w:footerReference w:type="default" r:id="rId9"/>
      <w:pgSz w:w="15840" w:h="12240" w:orient="landscape"/>
      <w:pgMar w:top="1080" w:right="900" w:bottom="108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6C882" w:sz="6" w:space="4"/>
      </w:pBdr>
    </w:pPr>
    <w:r>
      <w:rPr>
        <w:rFonts w:ascii="Montserrat" w:cs="Montserrat" w:eastAsia="Montserrat" w:hAnsi="Montserrat"/>
        <w:color w:val="996220"/>
        <w:sz w:val="16"/>
        <w:szCs w:val="16"/>
      </w:rPr>
      <w:t xml:space="preserve">© 2026 Stephens Insight Group LLC  |  Capital In. Value Out.  |  stephensinsightgroup.com  |  Page </w:t>
    </w:r>
    <w:r>
      <w:rPr>
        <w:rFonts w:ascii="Montserrat" w:cs="Montserrat" w:eastAsia="Montserrat" w:hAnsi="Montserrat"/>
        <w:color w:val="99622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6C882" w:sz="6" w:space="4"/>
      </w:pBdr>
    </w:pPr>
    <w:r>
      <w:rPr>
        <w:rFonts w:ascii="Montserrat" w:cs="Montserrat" w:eastAsia="Montserrat" w:hAnsi="Montserrat"/>
        <w:color w:val="996220"/>
        <w:sz w:val="16"/>
        <w:szCs w:val="16"/>
      </w:rPr>
      <w:t xml:space="preserve">© 2026 Stephens Insight Group LLC  |  Capital In. Value Out.  |  stephensinsightgroup.com  |  Page </w:t>
    </w:r>
    <w:r>
      <w:rPr>
        <w:rFonts w:ascii="Montserrat" w:cs="Montserrat" w:eastAsia="Montserrat" w:hAnsi="Montserrat"/>
        <w:color w:val="99622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33350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Montserrat" w:cs="Montserrat" w:eastAsia="Montserrat" w:hAnsi="Montserrat"/>
      <w:b/>
      <w:bCs/>
      <w:color w:val="0D2849"/>
      <w:sz w:val="28"/>
      <w:szCs w:val="28"/>
    </w:rPr>
  </w:style>
  <w:style w:type="paragraph" w:styleId="Heading2">
    <w:name w:val="Heading 2"/>
    <w:basedOn w:val="Normal"/>
    <w:next w:val="Normal"/>
    <w:qFormat/>
    <w:pPr>
      <w:outlineLvl w:val="1"/>
    </w:pPr>
    <w:rPr>
      <w:rFonts w:ascii="Montserrat" w:cs="Montserrat" w:eastAsia="Montserrat" w:hAnsi="Montserrat"/>
      <w:b/>
      <w:bCs/>
      <w:color w:val="9962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eader" Target="header1.xml"/><Relationship Id="rId9" Type="http://schemas.openxmlformats.org/officeDocument/2006/relationships/footer" Target="footer2.xml"/><Relationship Id="rId10" Type="http://schemas.openxmlformats.org/officeDocument/2006/relationships/image" Target="media/2075fd80567effe535b20f3d1b4d6e9444087df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075fd80567effe535b20f3d1b4d6e9444087df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Statement and A3 Workbook</dc:title>
  <dc:creator>Stephens Insight Group</dc:creator>
  <cp:lastModifiedBy>Un-named</cp:lastModifiedBy>
  <cp:revision>1</cp:revision>
  <dcterms:created xsi:type="dcterms:W3CDTF">2026-10-05T15:47:05.856Z</dcterms:created>
  <dcterms:modified xsi:type="dcterms:W3CDTF">2026-10-05T15:47:05.856Z</dcterms:modified>
</cp:coreProperties>
</file>

<file path=docProps/custom.xml><?xml version="1.0" encoding="utf-8"?>
<Properties xmlns="http://schemas.openxmlformats.org/officeDocument/2006/custom-properties" xmlns:vt="http://schemas.openxmlformats.org/officeDocument/2006/docPropsVTypes"/>
</file>